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A3FD6" w14:textId="77777777" w:rsidR="000941FB" w:rsidRPr="0059193D" w:rsidRDefault="00E23C92" w:rsidP="000941FB">
      <w:pPr>
        <w:tabs>
          <w:tab w:val="left" w:pos="3360"/>
        </w:tabs>
        <w:jc w:val="both"/>
        <w:rPr>
          <w:rFonts w:ascii="Arial" w:hAnsi="Arial" w:cs="Arial"/>
          <w:b/>
          <w:sz w:val="20"/>
          <w:szCs w:val="20"/>
        </w:rPr>
      </w:pPr>
      <w:r>
        <w:rPr>
          <w:rFonts w:ascii="Arial" w:hAnsi="Arial" w:cs="Arial"/>
          <w:b/>
        </w:rPr>
        <w:t xml:space="preserve"> </w:t>
      </w:r>
    </w:p>
    <w:p w14:paraId="3D9FBE2C" w14:textId="77777777" w:rsidR="000941FB" w:rsidRPr="0059193D" w:rsidRDefault="000941FB" w:rsidP="000941FB">
      <w:pPr>
        <w:tabs>
          <w:tab w:val="left" w:pos="3360"/>
        </w:tabs>
        <w:jc w:val="both"/>
        <w:rPr>
          <w:rFonts w:ascii="Arial" w:hAnsi="Arial" w:cs="Arial"/>
          <w:b/>
          <w:sz w:val="20"/>
          <w:szCs w:val="20"/>
        </w:rPr>
      </w:pPr>
    </w:p>
    <w:p w14:paraId="344F7820" w14:textId="77777777" w:rsidR="000941FB" w:rsidRPr="00C435B4" w:rsidRDefault="000941FB" w:rsidP="000941FB">
      <w:pPr>
        <w:tabs>
          <w:tab w:val="left" w:pos="3360"/>
        </w:tabs>
        <w:jc w:val="center"/>
        <w:rPr>
          <w:rFonts w:ascii="Arial" w:hAnsi="Arial" w:cs="Arial"/>
          <w:b/>
          <w:sz w:val="20"/>
          <w:szCs w:val="20"/>
        </w:rPr>
      </w:pPr>
      <w:r w:rsidRPr="00C435B4">
        <w:rPr>
          <w:rFonts w:ascii="Arial" w:hAnsi="Arial" w:cs="Arial"/>
          <w:b/>
          <w:sz w:val="20"/>
          <w:szCs w:val="20"/>
        </w:rPr>
        <w:t>EMPRESA DE RENOVACIÓN Y DESARROLLO URBANO DE BOGOTA</w:t>
      </w:r>
    </w:p>
    <w:p w14:paraId="67C02ACE" w14:textId="77777777" w:rsidR="000941FB" w:rsidRPr="00C435B4" w:rsidRDefault="000941FB" w:rsidP="000941FB">
      <w:pPr>
        <w:tabs>
          <w:tab w:val="left" w:pos="3360"/>
        </w:tabs>
        <w:jc w:val="center"/>
        <w:rPr>
          <w:rFonts w:ascii="Arial" w:hAnsi="Arial" w:cs="Arial"/>
          <w:b/>
          <w:sz w:val="20"/>
          <w:szCs w:val="20"/>
        </w:rPr>
      </w:pPr>
    </w:p>
    <w:p w14:paraId="5237101B" w14:textId="77777777" w:rsidR="000941FB" w:rsidRPr="00C435B4" w:rsidRDefault="000941FB" w:rsidP="000941FB">
      <w:pPr>
        <w:tabs>
          <w:tab w:val="left" w:pos="3360"/>
        </w:tabs>
        <w:jc w:val="center"/>
        <w:rPr>
          <w:rFonts w:ascii="Arial" w:hAnsi="Arial" w:cs="Arial"/>
          <w:b/>
          <w:sz w:val="20"/>
          <w:szCs w:val="20"/>
        </w:rPr>
      </w:pPr>
    </w:p>
    <w:p w14:paraId="2571AB89" w14:textId="77777777" w:rsidR="000941FB" w:rsidRPr="00C435B4" w:rsidRDefault="000941FB" w:rsidP="000941FB">
      <w:pPr>
        <w:tabs>
          <w:tab w:val="left" w:pos="3360"/>
        </w:tabs>
        <w:jc w:val="center"/>
        <w:rPr>
          <w:rFonts w:ascii="Arial" w:hAnsi="Arial" w:cs="Arial"/>
          <w:b/>
          <w:sz w:val="20"/>
          <w:szCs w:val="20"/>
        </w:rPr>
      </w:pPr>
    </w:p>
    <w:p w14:paraId="14CE6470" w14:textId="77777777" w:rsidR="000941FB" w:rsidRPr="00C435B4" w:rsidRDefault="000941FB" w:rsidP="000941FB">
      <w:pPr>
        <w:tabs>
          <w:tab w:val="left" w:pos="3360"/>
        </w:tabs>
        <w:jc w:val="center"/>
        <w:rPr>
          <w:rFonts w:ascii="Arial" w:hAnsi="Arial" w:cs="Arial"/>
          <w:b/>
          <w:sz w:val="20"/>
          <w:szCs w:val="20"/>
        </w:rPr>
      </w:pPr>
    </w:p>
    <w:p w14:paraId="4CEFE2F8" w14:textId="77777777" w:rsidR="000941FB" w:rsidRPr="00C435B4" w:rsidRDefault="000941FB" w:rsidP="000941FB">
      <w:pPr>
        <w:tabs>
          <w:tab w:val="left" w:pos="3360"/>
        </w:tabs>
        <w:jc w:val="center"/>
        <w:rPr>
          <w:rFonts w:ascii="Arial" w:hAnsi="Arial" w:cs="Arial"/>
          <w:b/>
          <w:sz w:val="20"/>
          <w:szCs w:val="20"/>
        </w:rPr>
      </w:pPr>
      <w:r w:rsidRPr="00C435B4">
        <w:rPr>
          <w:rFonts w:ascii="Arial" w:hAnsi="Arial" w:cs="Arial"/>
          <w:b/>
          <w:sz w:val="20"/>
          <w:szCs w:val="20"/>
        </w:rPr>
        <w:t>OFICINA DE ATENCIÓN AL CIUDADANO</w:t>
      </w:r>
    </w:p>
    <w:p w14:paraId="29E32C78" w14:textId="77777777" w:rsidR="000941FB" w:rsidRPr="00C435B4" w:rsidRDefault="000941FB" w:rsidP="000941FB">
      <w:pPr>
        <w:tabs>
          <w:tab w:val="left" w:pos="3360"/>
        </w:tabs>
        <w:jc w:val="center"/>
        <w:rPr>
          <w:rFonts w:ascii="Arial" w:hAnsi="Arial" w:cs="Arial"/>
          <w:b/>
          <w:sz w:val="20"/>
          <w:szCs w:val="20"/>
        </w:rPr>
      </w:pPr>
    </w:p>
    <w:p w14:paraId="0B2DD269" w14:textId="77777777" w:rsidR="000941FB" w:rsidRPr="00C435B4" w:rsidRDefault="000941FB" w:rsidP="000941FB">
      <w:pPr>
        <w:tabs>
          <w:tab w:val="left" w:pos="3360"/>
        </w:tabs>
        <w:jc w:val="center"/>
        <w:rPr>
          <w:rFonts w:ascii="Arial" w:hAnsi="Arial" w:cs="Arial"/>
          <w:b/>
          <w:sz w:val="20"/>
          <w:szCs w:val="20"/>
        </w:rPr>
      </w:pPr>
    </w:p>
    <w:p w14:paraId="77EDBF50" w14:textId="77777777" w:rsidR="000941FB" w:rsidRPr="00C435B4" w:rsidRDefault="000941FB" w:rsidP="000941FB">
      <w:pPr>
        <w:tabs>
          <w:tab w:val="left" w:pos="3360"/>
        </w:tabs>
        <w:jc w:val="center"/>
        <w:rPr>
          <w:rFonts w:ascii="Arial" w:hAnsi="Arial" w:cs="Arial"/>
          <w:b/>
          <w:sz w:val="20"/>
          <w:szCs w:val="20"/>
        </w:rPr>
      </w:pPr>
    </w:p>
    <w:p w14:paraId="76D1509A" w14:textId="77777777" w:rsidR="000941FB" w:rsidRPr="00C435B4" w:rsidRDefault="000941FB" w:rsidP="000941FB">
      <w:pPr>
        <w:tabs>
          <w:tab w:val="left" w:pos="3360"/>
        </w:tabs>
        <w:jc w:val="center"/>
        <w:rPr>
          <w:rFonts w:ascii="Arial" w:hAnsi="Arial" w:cs="Arial"/>
          <w:b/>
          <w:sz w:val="20"/>
          <w:szCs w:val="20"/>
        </w:rPr>
      </w:pPr>
    </w:p>
    <w:p w14:paraId="570E1D8E" w14:textId="77777777" w:rsidR="000941FB" w:rsidRPr="00C435B4" w:rsidRDefault="000941FB" w:rsidP="000941FB">
      <w:pPr>
        <w:tabs>
          <w:tab w:val="left" w:pos="3360"/>
        </w:tabs>
        <w:jc w:val="center"/>
        <w:rPr>
          <w:rFonts w:ascii="Arial" w:hAnsi="Arial" w:cs="Arial"/>
          <w:b/>
          <w:sz w:val="20"/>
          <w:szCs w:val="20"/>
        </w:rPr>
      </w:pPr>
      <w:r w:rsidRPr="00C435B4">
        <w:rPr>
          <w:rFonts w:ascii="Arial" w:hAnsi="Arial" w:cs="Arial"/>
          <w:b/>
          <w:sz w:val="20"/>
          <w:szCs w:val="20"/>
        </w:rPr>
        <w:t>INFORME PQRS</w:t>
      </w:r>
      <w:r w:rsidR="00905E3D" w:rsidRPr="00C435B4">
        <w:rPr>
          <w:rFonts w:ascii="Arial" w:hAnsi="Arial" w:cs="Arial"/>
          <w:b/>
          <w:sz w:val="20"/>
          <w:szCs w:val="20"/>
        </w:rPr>
        <w:t xml:space="preserve"> </w:t>
      </w:r>
      <w:r w:rsidR="007806E7">
        <w:rPr>
          <w:rFonts w:ascii="Arial" w:hAnsi="Arial" w:cs="Arial"/>
          <w:b/>
          <w:sz w:val="20"/>
          <w:szCs w:val="20"/>
        </w:rPr>
        <w:t>FEBRERO</w:t>
      </w:r>
      <w:r w:rsidR="00ED405D">
        <w:rPr>
          <w:rFonts w:ascii="Arial" w:hAnsi="Arial" w:cs="Arial"/>
          <w:b/>
          <w:sz w:val="20"/>
          <w:szCs w:val="20"/>
        </w:rPr>
        <w:t xml:space="preserve"> D</w:t>
      </w:r>
      <w:r w:rsidRPr="00C435B4">
        <w:rPr>
          <w:rFonts w:ascii="Arial" w:hAnsi="Arial" w:cs="Arial"/>
          <w:b/>
          <w:sz w:val="20"/>
          <w:szCs w:val="20"/>
        </w:rPr>
        <w:t>E 20</w:t>
      </w:r>
      <w:r w:rsidR="00ED405D">
        <w:rPr>
          <w:rFonts w:ascii="Arial" w:hAnsi="Arial" w:cs="Arial"/>
          <w:b/>
          <w:sz w:val="20"/>
          <w:szCs w:val="20"/>
        </w:rPr>
        <w:t>20</w:t>
      </w:r>
    </w:p>
    <w:p w14:paraId="5390A2EE" w14:textId="77777777" w:rsidR="000941FB" w:rsidRPr="00C435B4" w:rsidRDefault="000941FB" w:rsidP="000941FB">
      <w:pPr>
        <w:tabs>
          <w:tab w:val="left" w:pos="3360"/>
        </w:tabs>
        <w:jc w:val="center"/>
        <w:rPr>
          <w:rFonts w:ascii="Arial" w:hAnsi="Arial" w:cs="Arial"/>
          <w:b/>
          <w:sz w:val="20"/>
          <w:szCs w:val="20"/>
        </w:rPr>
      </w:pPr>
    </w:p>
    <w:p w14:paraId="6EC77633" w14:textId="77777777" w:rsidR="000941FB" w:rsidRPr="00C435B4" w:rsidRDefault="000941FB" w:rsidP="000941FB">
      <w:pPr>
        <w:tabs>
          <w:tab w:val="left" w:pos="3360"/>
        </w:tabs>
        <w:jc w:val="center"/>
        <w:rPr>
          <w:rFonts w:ascii="Arial" w:hAnsi="Arial" w:cs="Arial"/>
          <w:b/>
          <w:sz w:val="20"/>
          <w:szCs w:val="20"/>
        </w:rPr>
      </w:pPr>
    </w:p>
    <w:p w14:paraId="750E7863" w14:textId="77777777" w:rsidR="000941FB" w:rsidRPr="00C435B4" w:rsidRDefault="000941FB" w:rsidP="000941FB">
      <w:pPr>
        <w:tabs>
          <w:tab w:val="left" w:pos="3360"/>
        </w:tabs>
        <w:jc w:val="center"/>
        <w:rPr>
          <w:rFonts w:ascii="Arial" w:hAnsi="Arial" w:cs="Arial"/>
          <w:b/>
          <w:sz w:val="20"/>
          <w:szCs w:val="20"/>
        </w:rPr>
      </w:pPr>
    </w:p>
    <w:p w14:paraId="472D6387" w14:textId="77777777" w:rsidR="000941FB" w:rsidRPr="00C435B4" w:rsidRDefault="000941FB" w:rsidP="000941FB">
      <w:pPr>
        <w:tabs>
          <w:tab w:val="left" w:pos="3360"/>
        </w:tabs>
        <w:jc w:val="center"/>
        <w:rPr>
          <w:rFonts w:ascii="Arial" w:hAnsi="Arial" w:cs="Arial"/>
          <w:b/>
          <w:sz w:val="20"/>
          <w:szCs w:val="20"/>
        </w:rPr>
      </w:pPr>
    </w:p>
    <w:p w14:paraId="33500BBC" w14:textId="77777777" w:rsidR="000941FB" w:rsidRPr="00C435B4" w:rsidRDefault="000941FB" w:rsidP="000941FB">
      <w:pPr>
        <w:tabs>
          <w:tab w:val="left" w:pos="3360"/>
        </w:tabs>
        <w:jc w:val="center"/>
        <w:rPr>
          <w:rFonts w:ascii="Arial" w:hAnsi="Arial" w:cs="Arial"/>
          <w:b/>
          <w:sz w:val="20"/>
          <w:szCs w:val="20"/>
        </w:rPr>
      </w:pPr>
      <w:r w:rsidRPr="00C435B4">
        <w:rPr>
          <w:rFonts w:ascii="Arial" w:hAnsi="Arial" w:cs="Arial"/>
          <w:b/>
          <w:sz w:val="20"/>
          <w:szCs w:val="20"/>
        </w:rPr>
        <w:t>BOGOTÁ, D.C.</w:t>
      </w:r>
    </w:p>
    <w:p w14:paraId="20DEEF09" w14:textId="77777777" w:rsidR="000941FB" w:rsidRPr="00C435B4" w:rsidRDefault="000941FB" w:rsidP="000F279B">
      <w:pPr>
        <w:tabs>
          <w:tab w:val="left" w:pos="567"/>
        </w:tabs>
        <w:ind w:left="142" w:hanging="142"/>
        <w:jc w:val="center"/>
        <w:rPr>
          <w:rFonts w:ascii="Arial" w:hAnsi="Arial" w:cs="Arial"/>
          <w:sz w:val="20"/>
          <w:szCs w:val="20"/>
        </w:rPr>
      </w:pPr>
    </w:p>
    <w:p w14:paraId="2384E78A" w14:textId="77777777" w:rsidR="00440C77" w:rsidRPr="00C435B4" w:rsidRDefault="00440C77" w:rsidP="000F279B">
      <w:pPr>
        <w:tabs>
          <w:tab w:val="left" w:pos="567"/>
        </w:tabs>
        <w:ind w:left="142" w:hanging="142"/>
        <w:jc w:val="center"/>
        <w:rPr>
          <w:rFonts w:ascii="Arial" w:hAnsi="Arial" w:cs="Arial"/>
          <w:sz w:val="20"/>
          <w:szCs w:val="20"/>
        </w:rPr>
      </w:pPr>
    </w:p>
    <w:p w14:paraId="3CB3669C" w14:textId="77777777" w:rsidR="00D665B8" w:rsidRPr="00C435B4" w:rsidRDefault="00D665B8" w:rsidP="00D665B8">
      <w:pPr>
        <w:tabs>
          <w:tab w:val="left" w:pos="3360"/>
        </w:tabs>
        <w:jc w:val="center"/>
        <w:rPr>
          <w:rFonts w:ascii="Arial" w:hAnsi="Arial" w:cs="Arial"/>
          <w:b/>
          <w:sz w:val="20"/>
          <w:szCs w:val="20"/>
        </w:rPr>
      </w:pPr>
    </w:p>
    <w:p w14:paraId="49744178" w14:textId="77777777" w:rsidR="00D665B8" w:rsidRPr="00C435B4" w:rsidRDefault="00D665B8" w:rsidP="00D665B8">
      <w:pPr>
        <w:tabs>
          <w:tab w:val="left" w:pos="3360"/>
        </w:tabs>
        <w:jc w:val="center"/>
        <w:rPr>
          <w:rFonts w:ascii="Arial" w:hAnsi="Arial" w:cs="Arial"/>
          <w:b/>
          <w:sz w:val="20"/>
          <w:szCs w:val="20"/>
        </w:rPr>
      </w:pPr>
    </w:p>
    <w:p w14:paraId="0C00676C" w14:textId="77777777" w:rsidR="00193FD9" w:rsidRPr="00C435B4" w:rsidRDefault="00193FD9" w:rsidP="00D665B8">
      <w:pPr>
        <w:tabs>
          <w:tab w:val="left" w:pos="3360"/>
        </w:tabs>
        <w:jc w:val="center"/>
        <w:rPr>
          <w:rFonts w:ascii="Arial" w:hAnsi="Arial" w:cs="Arial"/>
          <w:b/>
          <w:sz w:val="20"/>
          <w:szCs w:val="20"/>
        </w:rPr>
      </w:pPr>
    </w:p>
    <w:p w14:paraId="068C5103" w14:textId="77777777" w:rsidR="0021661C" w:rsidRPr="00C435B4" w:rsidRDefault="0021661C" w:rsidP="00D665B8">
      <w:pPr>
        <w:tabs>
          <w:tab w:val="left" w:pos="3360"/>
        </w:tabs>
        <w:jc w:val="center"/>
        <w:rPr>
          <w:rFonts w:ascii="Arial" w:hAnsi="Arial" w:cs="Arial"/>
          <w:b/>
          <w:sz w:val="20"/>
          <w:szCs w:val="20"/>
        </w:rPr>
      </w:pPr>
    </w:p>
    <w:p w14:paraId="500C8B19" w14:textId="77777777" w:rsidR="0021661C" w:rsidRPr="00C435B4" w:rsidRDefault="0021661C" w:rsidP="00D665B8">
      <w:pPr>
        <w:tabs>
          <w:tab w:val="left" w:pos="3360"/>
        </w:tabs>
        <w:jc w:val="center"/>
        <w:rPr>
          <w:rFonts w:ascii="Arial" w:hAnsi="Arial" w:cs="Arial"/>
          <w:b/>
          <w:sz w:val="20"/>
          <w:szCs w:val="20"/>
        </w:rPr>
      </w:pPr>
    </w:p>
    <w:p w14:paraId="0C4121F7" w14:textId="77777777" w:rsidR="0094232D" w:rsidRPr="00817334" w:rsidRDefault="0094232D" w:rsidP="003727CC">
      <w:pPr>
        <w:pStyle w:val="Prrafodelista"/>
        <w:numPr>
          <w:ilvl w:val="0"/>
          <w:numId w:val="8"/>
        </w:numPr>
        <w:ind w:left="426"/>
        <w:jc w:val="both"/>
        <w:rPr>
          <w:rFonts w:ascii="Arial" w:hAnsi="Arial" w:cs="Arial"/>
          <w:b/>
          <w:sz w:val="20"/>
          <w:szCs w:val="20"/>
        </w:rPr>
      </w:pPr>
      <w:r w:rsidRPr="00817334">
        <w:rPr>
          <w:rFonts w:ascii="Arial" w:hAnsi="Arial" w:cs="Arial"/>
          <w:b/>
          <w:sz w:val="20"/>
          <w:szCs w:val="20"/>
        </w:rPr>
        <w:lastRenderedPageBreak/>
        <w:t>T</w:t>
      </w:r>
      <w:r w:rsidR="009B055C" w:rsidRPr="00817334">
        <w:rPr>
          <w:rFonts w:ascii="Arial" w:hAnsi="Arial" w:cs="Arial"/>
          <w:b/>
          <w:sz w:val="20"/>
          <w:szCs w:val="20"/>
        </w:rPr>
        <w:t xml:space="preserve">OTAL PETICIONES RECIBIDAS </w:t>
      </w:r>
      <w:r w:rsidR="00B86765" w:rsidRPr="00817334">
        <w:rPr>
          <w:rFonts w:ascii="Arial" w:hAnsi="Arial" w:cs="Arial"/>
          <w:b/>
          <w:sz w:val="20"/>
          <w:szCs w:val="20"/>
        </w:rPr>
        <w:t xml:space="preserve"> </w:t>
      </w:r>
      <w:r w:rsidR="007806E7">
        <w:rPr>
          <w:rFonts w:ascii="Arial" w:hAnsi="Arial" w:cs="Arial"/>
          <w:b/>
          <w:sz w:val="20"/>
          <w:szCs w:val="20"/>
        </w:rPr>
        <w:t>FEBRERO</w:t>
      </w:r>
      <w:r w:rsidR="00ED405D">
        <w:rPr>
          <w:rFonts w:ascii="Arial" w:hAnsi="Arial" w:cs="Arial"/>
          <w:b/>
          <w:sz w:val="20"/>
          <w:szCs w:val="20"/>
        </w:rPr>
        <w:t xml:space="preserve"> </w:t>
      </w:r>
      <w:r w:rsidR="003727CC" w:rsidRPr="00817334">
        <w:rPr>
          <w:rFonts w:ascii="Arial" w:hAnsi="Arial" w:cs="Arial"/>
          <w:b/>
          <w:sz w:val="20"/>
          <w:szCs w:val="20"/>
        </w:rPr>
        <w:t>DE 20</w:t>
      </w:r>
      <w:r w:rsidR="00865588">
        <w:rPr>
          <w:rFonts w:ascii="Arial" w:hAnsi="Arial" w:cs="Arial"/>
          <w:b/>
          <w:sz w:val="20"/>
          <w:szCs w:val="20"/>
        </w:rPr>
        <w:t>20</w:t>
      </w:r>
    </w:p>
    <w:p w14:paraId="39C0B914" w14:textId="77777777" w:rsidR="003727CC" w:rsidRPr="00817334" w:rsidRDefault="00D373B8" w:rsidP="008338F1">
      <w:pPr>
        <w:ind w:left="426"/>
        <w:jc w:val="both"/>
        <w:rPr>
          <w:rFonts w:ascii="Arial" w:hAnsi="Arial" w:cs="Arial"/>
          <w:b/>
          <w:sz w:val="20"/>
          <w:szCs w:val="20"/>
        </w:rPr>
      </w:pPr>
      <w:r>
        <w:rPr>
          <w:noProof/>
          <w:lang w:eastAsia="es-CO"/>
        </w:rPr>
        <w:drawing>
          <wp:inline distT="0" distB="0" distL="0" distR="0" wp14:anchorId="575CF56F" wp14:editId="2440918C">
            <wp:extent cx="4572000" cy="2743200"/>
            <wp:effectExtent l="0" t="0" r="1905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26986" w:type="dxa"/>
        <w:tblCellSpacing w:w="0" w:type="dxa"/>
        <w:tblInd w:w="-1132" w:type="dxa"/>
        <w:tblCellMar>
          <w:top w:w="15" w:type="dxa"/>
          <w:left w:w="15" w:type="dxa"/>
          <w:bottom w:w="15" w:type="dxa"/>
          <w:right w:w="15" w:type="dxa"/>
        </w:tblCellMar>
        <w:tblLook w:val="04A0" w:firstRow="1" w:lastRow="0" w:firstColumn="1" w:lastColumn="0" w:noHBand="0" w:noVBand="1"/>
      </w:tblPr>
      <w:tblGrid>
        <w:gridCol w:w="78"/>
        <w:gridCol w:w="26852"/>
        <w:gridCol w:w="56"/>
      </w:tblGrid>
      <w:tr w:rsidR="00B964E3" w:rsidRPr="00817334" w14:paraId="2C1992DD" w14:textId="77777777" w:rsidTr="003727CC">
        <w:trPr>
          <w:trHeight w:val="465"/>
          <w:tblCellSpacing w:w="0" w:type="dxa"/>
        </w:trPr>
        <w:tc>
          <w:tcPr>
            <w:tcW w:w="78" w:type="dxa"/>
            <w:shd w:val="clear" w:color="auto" w:fill="FFFFFF"/>
            <w:vAlign w:val="bottom"/>
            <w:hideMark/>
          </w:tcPr>
          <w:p w14:paraId="3188FE85" w14:textId="77777777" w:rsidR="00B964E3" w:rsidRPr="00817334" w:rsidRDefault="00B964E3" w:rsidP="00AC3216">
            <w:pPr>
              <w:spacing w:after="0" w:line="240" w:lineRule="auto"/>
              <w:ind w:left="426"/>
              <w:jc w:val="both"/>
              <w:rPr>
                <w:rFonts w:ascii="Arial" w:eastAsia="Times New Roman" w:hAnsi="Arial" w:cs="Arial"/>
                <w:sz w:val="20"/>
                <w:szCs w:val="20"/>
                <w:lang w:eastAsia="es-CO"/>
              </w:rPr>
            </w:pPr>
          </w:p>
        </w:tc>
        <w:tc>
          <w:tcPr>
            <w:tcW w:w="26852" w:type="dxa"/>
            <w:shd w:val="clear" w:color="auto" w:fill="FFFFFF"/>
            <w:hideMark/>
          </w:tcPr>
          <w:p w14:paraId="6F990E61" w14:textId="77777777" w:rsidR="00D93394" w:rsidRPr="00817334" w:rsidRDefault="00D93394" w:rsidP="00AC3216">
            <w:pPr>
              <w:spacing w:after="0" w:line="240" w:lineRule="auto"/>
              <w:ind w:left="426"/>
              <w:jc w:val="both"/>
              <w:rPr>
                <w:rFonts w:ascii="Arial" w:eastAsia="Times New Roman" w:hAnsi="Arial" w:cs="Arial"/>
                <w:b/>
                <w:bCs/>
                <w:color w:val="000000"/>
                <w:sz w:val="20"/>
                <w:szCs w:val="20"/>
                <w:lang w:eastAsia="es-CO"/>
              </w:rPr>
            </w:pPr>
          </w:p>
          <w:p w14:paraId="5DC985D0" w14:textId="77777777" w:rsidR="00B964E3" w:rsidRPr="00817334" w:rsidRDefault="00B964E3" w:rsidP="007E28A0">
            <w:pPr>
              <w:spacing w:after="0" w:line="240" w:lineRule="auto"/>
              <w:ind w:left="1054"/>
              <w:jc w:val="both"/>
              <w:rPr>
                <w:rFonts w:ascii="Arial" w:eastAsia="Times New Roman" w:hAnsi="Arial" w:cs="Arial"/>
                <w:sz w:val="20"/>
                <w:szCs w:val="20"/>
                <w:lang w:eastAsia="es-CO"/>
              </w:rPr>
            </w:pPr>
            <w:r w:rsidRPr="00817334">
              <w:rPr>
                <w:rFonts w:ascii="Arial" w:eastAsia="Times New Roman" w:hAnsi="Arial" w:cs="Arial"/>
                <w:b/>
                <w:bCs/>
                <w:color w:val="000000"/>
                <w:sz w:val="20"/>
                <w:szCs w:val="20"/>
                <w:lang w:eastAsia="es-CO"/>
              </w:rPr>
              <w:t>Análisis</w:t>
            </w:r>
          </w:p>
        </w:tc>
        <w:tc>
          <w:tcPr>
            <w:tcW w:w="56" w:type="dxa"/>
            <w:vMerge w:val="restart"/>
            <w:vAlign w:val="bottom"/>
          </w:tcPr>
          <w:p w14:paraId="171F7008" w14:textId="77777777" w:rsidR="00B964E3" w:rsidRPr="00817334" w:rsidRDefault="00B964E3" w:rsidP="00AC3216">
            <w:pPr>
              <w:ind w:left="426"/>
              <w:rPr>
                <w:rFonts w:ascii="Arial" w:hAnsi="Arial" w:cs="Arial"/>
                <w:sz w:val="20"/>
                <w:szCs w:val="20"/>
              </w:rPr>
            </w:pPr>
          </w:p>
        </w:tc>
      </w:tr>
      <w:tr w:rsidR="00B964E3" w:rsidRPr="00817334" w14:paraId="56259351" w14:textId="77777777" w:rsidTr="003727CC">
        <w:trPr>
          <w:trHeight w:val="465"/>
          <w:tblCellSpacing w:w="0" w:type="dxa"/>
        </w:trPr>
        <w:tc>
          <w:tcPr>
            <w:tcW w:w="78" w:type="dxa"/>
            <w:shd w:val="clear" w:color="auto" w:fill="FFFFFF"/>
            <w:vAlign w:val="bottom"/>
            <w:hideMark/>
          </w:tcPr>
          <w:p w14:paraId="6C23E559" w14:textId="77777777" w:rsidR="00B964E3" w:rsidRPr="00817334" w:rsidRDefault="00B964E3" w:rsidP="00AC3216">
            <w:pPr>
              <w:spacing w:after="0" w:line="240" w:lineRule="auto"/>
              <w:ind w:left="426"/>
              <w:jc w:val="both"/>
              <w:rPr>
                <w:rFonts w:ascii="Arial" w:eastAsia="Times New Roman" w:hAnsi="Arial" w:cs="Arial"/>
                <w:b/>
                <w:sz w:val="20"/>
                <w:szCs w:val="20"/>
                <w:lang w:eastAsia="es-CO"/>
              </w:rPr>
            </w:pPr>
          </w:p>
        </w:tc>
        <w:tc>
          <w:tcPr>
            <w:tcW w:w="26852" w:type="dxa"/>
            <w:shd w:val="clear" w:color="auto" w:fill="FFFFFF"/>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0203"/>
            </w:tblGrid>
            <w:tr w:rsidR="00E000CE" w:rsidRPr="00817334" w14:paraId="25DEB0E9" w14:textId="77777777" w:rsidTr="00C87654">
              <w:trPr>
                <w:trHeight w:val="509"/>
                <w:tblCellSpacing w:w="0" w:type="dxa"/>
              </w:trPr>
              <w:tc>
                <w:tcPr>
                  <w:tcW w:w="10203" w:type="dxa"/>
                  <w:vMerge w:val="restart"/>
                  <w:vAlign w:val="center"/>
                  <w:hideMark/>
                </w:tcPr>
                <w:p w14:paraId="382288F5" w14:textId="77777777" w:rsidR="00E000CE" w:rsidRPr="00817334" w:rsidRDefault="00E000CE" w:rsidP="007E28A0">
                  <w:pPr>
                    <w:spacing w:after="0" w:line="240" w:lineRule="auto"/>
                    <w:ind w:left="1039"/>
                    <w:jc w:val="both"/>
                    <w:rPr>
                      <w:rFonts w:ascii="Arial" w:eastAsia="Times New Roman" w:hAnsi="Arial" w:cs="Arial"/>
                      <w:sz w:val="20"/>
                      <w:szCs w:val="20"/>
                      <w:lang w:eastAsia="es-CO"/>
                    </w:rPr>
                  </w:pPr>
                  <w:r w:rsidRPr="00817334">
                    <w:rPr>
                      <w:rFonts w:ascii="Arial" w:eastAsia="Times New Roman" w:hAnsi="Arial" w:cs="Arial"/>
                      <w:sz w:val="20"/>
                      <w:szCs w:val="20"/>
                      <w:lang w:eastAsia="es-CO"/>
                    </w:rPr>
                    <w:t xml:space="preserve">Se recibieron </w:t>
                  </w:r>
                  <w:r w:rsidR="00A44B2D">
                    <w:rPr>
                      <w:rFonts w:ascii="Arial" w:eastAsia="Times New Roman" w:hAnsi="Arial" w:cs="Arial"/>
                      <w:sz w:val="20"/>
                      <w:szCs w:val="20"/>
                      <w:lang w:eastAsia="es-CO"/>
                    </w:rPr>
                    <w:t>cincuenta</w:t>
                  </w:r>
                  <w:r w:rsidR="004D4250" w:rsidRPr="00817334">
                    <w:rPr>
                      <w:rFonts w:ascii="Arial" w:eastAsia="Times New Roman" w:hAnsi="Arial" w:cs="Arial"/>
                      <w:sz w:val="20"/>
                      <w:szCs w:val="20"/>
                      <w:lang w:eastAsia="es-CO"/>
                    </w:rPr>
                    <w:t xml:space="preserve"> </w:t>
                  </w:r>
                  <w:r w:rsidR="003164B4" w:rsidRPr="00817334">
                    <w:rPr>
                      <w:rFonts w:ascii="Arial" w:eastAsia="Times New Roman" w:hAnsi="Arial" w:cs="Arial"/>
                      <w:sz w:val="20"/>
                      <w:szCs w:val="20"/>
                      <w:lang w:eastAsia="es-CO"/>
                    </w:rPr>
                    <w:t>(</w:t>
                  </w:r>
                  <w:r w:rsidR="00A44B2D">
                    <w:rPr>
                      <w:rFonts w:ascii="Arial" w:eastAsia="Times New Roman" w:hAnsi="Arial" w:cs="Arial"/>
                      <w:sz w:val="20"/>
                      <w:szCs w:val="20"/>
                      <w:lang w:eastAsia="es-CO"/>
                    </w:rPr>
                    <w:t>50</w:t>
                  </w:r>
                  <w:r w:rsidR="00795CF0" w:rsidRPr="00817334">
                    <w:rPr>
                      <w:rFonts w:ascii="Arial" w:eastAsia="Times New Roman" w:hAnsi="Arial" w:cs="Arial"/>
                      <w:sz w:val="20"/>
                      <w:szCs w:val="20"/>
                      <w:lang w:eastAsia="es-CO"/>
                    </w:rPr>
                    <w:t>)</w:t>
                  </w:r>
                  <w:r w:rsidR="00411476" w:rsidRPr="00817334">
                    <w:rPr>
                      <w:rFonts w:ascii="Arial" w:eastAsia="Times New Roman" w:hAnsi="Arial" w:cs="Arial"/>
                      <w:sz w:val="20"/>
                      <w:szCs w:val="20"/>
                      <w:lang w:eastAsia="es-CO"/>
                    </w:rPr>
                    <w:t xml:space="preserve"> </w:t>
                  </w:r>
                  <w:r w:rsidRPr="00817334">
                    <w:rPr>
                      <w:rFonts w:ascii="Arial" w:eastAsia="Times New Roman" w:hAnsi="Arial" w:cs="Arial"/>
                      <w:sz w:val="20"/>
                      <w:szCs w:val="20"/>
                      <w:lang w:eastAsia="es-CO"/>
                    </w:rPr>
                    <w:t>peticiones de las cuales</w:t>
                  </w:r>
                  <w:r w:rsidR="00E466B1" w:rsidRPr="00817334">
                    <w:rPr>
                      <w:rFonts w:ascii="Arial" w:eastAsia="Times New Roman" w:hAnsi="Arial" w:cs="Arial"/>
                      <w:sz w:val="20"/>
                      <w:szCs w:val="20"/>
                      <w:lang w:eastAsia="es-CO"/>
                    </w:rPr>
                    <w:t xml:space="preserve"> </w:t>
                  </w:r>
                  <w:r w:rsidRPr="00817334">
                    <w:rPr>
                      <w:rFonts w:ascii="Arial" w:eastAsia="Times New Roman" w:hAnsi="Arial" w:cs="Arial"/>
                      <w:sz w:val="20"/>
                      <w:szCs w:val="20"/>
                      <w:lang w:eastAsia="es-CO"/>
                    </w:rPr>
                    <w:t>ingresar</w:t>
                  </w:r>
                  <w:r w:rsidR="00F82EB9" w:rsidRPr="00817334">
                    <w:rPr>
                      <w:rFonts w:ascii="Arial" w:eastAsia="Times New Roman" w:hAnsi="Arial" w:cs="Arial"/>
                      <w:sz w:val="20"/>
                      <w:szCs w:val="20"/>
                      <w:lang w:eastAsia="es-CO"/>
                    </w:rPr>
                    <w:t xml:space="preserve">on por </w:t>
                  </w:r>
                  <w:r w:rsidR="00B24516" w:rsidRPr="00817334">
                    <w:rPr>
                      <w:rFonts w:ascii="Arial" w:eastAsia="Times New Roman" w:hAnsi="Arial" w:cs="Arial"/>
                      <w:sz w:val="20"/>
                      <w:szCs w:val="20"/>
                      <w:lang w:eastAsia="es-CO"/>
                    </w:rPr>
                    <w:t xml:space="preserve">E-mail </w:t>
                  </w:r>
                  <w:r w:rsidR="00E21B39">
                    <w:rPr>
                      <w:rFonts w:ascii="Arial" w:eastAsia="Times New Roman" w:hAnsi="Arial" w:cs="Arial"/>
                      <w:sz w:val="20"/>
                      <w:szCs w:val="20"/>
                      <w:lang w:eastAsia="es-CO"/>
                    </w:rPr>
                    <w:t xml:space="preserve">veintidós </w:t>
                  </w:r>
                  <w:r w:rsidR="00B24516" w:rsidRPr="00817334">
                    <w:rPr>
                      <w:rFonts w:ascii="Arial" w:eastAsia="Times New Roman" w:hAnsi="Arial" w:cs="Arial"/>
                      <w:sz w:val="20"/>
                      <w:szCs w:val="20"/>
                      <w:lang w:eastAsia="es-CO"/>
                    </w:rPr>
                    <w:t>(</w:t>
                  </w:r>
                  <w:r w:rsidR="00E21B39">
                    <w:rPr>
                      <w:rFonts w:ascii="Arial" w:eastAsia="Times New Roman" w:hAnsi="Arial" w:cs="Arial"/>
                      <w:sz w:val="20"/>
                      <w:szCs w:val="20"/>
                      <w:lang w:eastAsia="es-CO"/>
                    </w:rPr>
                    <w:t>22)</w:t>
                  </w:r>
                  <w:r w:rsidR="00B24516" w:rsidRPr="00817334">
                    <w:rPr>
                      <w:rFonts w:ascii="Arial" w:eastAsia="Times New Roman" w:hAnsi="Arial" w:cs="Arial"/>
                      <w:sz w:val="20"/>
                      <w:szCs w:val="20"/>
                      <w:lang w:eastAsia="es-CO"/>
                    </w:rPr>
                    <w:t xml:space="preserve">, por </w:t>
                  </w:r>
                  <w:r w:rsidR="00505C8D" w:rsidRPr="00817334">
                    <w:rPr>
                      <w:rFonts w:ascii="Arial" w:eastAsia="Times New Roman" w:hAnsi="Arial" w:cs="Arial"/>
                      <w:sz w:val="20"/>
                      <w:szCs w:val="20"/>
                      <w:lang w:eastAsia="es-CO"/>
                    </w:rPr>
                    <w:t xml:space="preserve">el </w:t>
                  </w:r>
                  <w:r w:rsidR="0098301E" w:rsidRPr="00817334">
                    <w:rPr>
                      <w:rFonts w:ascii="Arial" w:eastAsia="Times New Roman" w:hAnsi="Arial" w:cs="Arial"/>
                      <w:sz w:val="20"/>
                      <w:szCs w:val="20"/>
                      <w:lang w:eastAsia="es-CO"/>
                    </w:rPr>
                    <w:t>canal</w:t>
                  </w:r>
                  <w:r w:rsidR="00F82EB9" w:rsidRPr="00817334">
                    <w:rPr>
                      <w:rFonts w:ascii="Arial" w:eastAsia="Times New Roman" w:hAnsi="Arial" w:cs="Arial"/>
                      <w:sz w:val="20"/>
                      <w:szCs w:val="20"/>
                      <w:lang w:eastAsia="es-CO"/>
                    </w:rPr>
                    <w:t xml:space="preserve"> </w:t>
                  </w:r>
                  <w:r w:rsidR="00F10C98" w:rsidRPr="00817334">
                    <w:rPr>
                      <w:rFonts w:ascii="Arial" w:eastAsia="Times New Roman" w:hAnsi="Arial" w:cs="Arial"/>
                      <w:sz w:val="20"/>
                      <w:szCs w:val="20"/>
                      <w:lang w:eastAsia="es-CO"/>
                    </w:rPr>
                    <w:t xml:space="preserve"> </w:t>
                  </w:r>
                  <w:r w:rsidR="005C4439" w:rsidRPr="00817334">
                    <w:rPr>
                      <w:rFonts w:ascii="Arial" w:eastAsia="Times New Roman" w:hAnsi="Arial" w:cs="Arial"/>
                      <w:sz w:val="20"/>
                      <w:szCs w:val="20"/>
                      <w:lang w:eastAsia="es-CO"/>
                    </w:rPr>
                    <w:t>web</w:t>
                  </w:r>
                  <w:r w:rsidR="003725C6" w:rsidRPr="00817334">
                    <w:rPr>
                      <w:rFonts w:ascii="Arial" w:eastAsia="Times New Roman" w:hAnsi="Arial" w:cs="Arial"/>
                      <w:sz w:val="20"/>
                      <w:szCs w:val="20"/>
                      <w:lang w:eastAsia="es-CO"/>
                    </w:rPr>
                    <w:t xml:space="preserve"> </w:t>
                  </w:r>
                  <w:r w:rsidR="00E21B39">
                    <w:rPr>
                      <w:rFonts w:ascii="Arial" w:eastAsia="Times New Roman" w:hAnsi="Arial" w:cs="Arial"/>
                      <w:sz w:val="20"/>
                      <w:szCs w:val="20"/>
                      <w:lang w:eastAsia="es-CO"/>
                    </w:rPr>
                    <w:t xml:space="preserve">trece </w:t>
                  </w:r>
                  <w:r w:rsidR="00795CF0" w:rsidRPr="00817334">
                    <w:rPr>
                      <w:rFonts w:ascii="Arial" w:eastAsia="Times New Roman" w:hAnsi="Arial" w:cs="Arial"/>
                      <w:sz w:val="20"/>
                      <w:szCs w:val="20"/>
                      <w:lang w:eastAsia="es-CO"/>
                    </w:rPr>
                    <w:t>(</w:t>
                  </w:r>
                  <w:r w:rsidR="00E21B39">
                    <w:rPr>
                      <w:rFonts w:ascii="Arial" w:eastAsia="Times New Roman" w:hAnsi="Arial" w:cs="Arial"/>
                      <w:sz w:val="20"/>
                      <w:szCs w:val="20"/>
                      <w:lang w:eastAsia="es-CO"/>
                    </w:rPr>
                    <w:t>13</w:t>
                  </w:r>
                  <w:r w:rsidR="00795CF0" w:rsidRPr="00817334">
                    <w:rPr>
                      <w:rFonts w:ascii="Arial" w:eastAsia="Times New Roman" w:hAnsi="Arial" w:cs="Arial"/>
                      <w:sz w:val="20"/>
                      <w:szCs w:val="20"/>
                      <w:lang w:eastAsia="es-CO"/>
                    </w:rPr>
                    <w:t>)</w:t>
                  </w:r>
                  <w:r w:rsidR="007526A4" w:rsidRPr="00817334">
                    <w:rPr>
                      <w:rFonts w:ascii="Arial" w:eastAsia="Times New Roman" w:hAnsi="Arial" w:cs="Arial"/>
                      <w:sz w:val="20"/>
                      <w:szCs w:val="20"/>
                      <w:lang w:eastAsia="es-CO"/>
                    </w:rPr>
                    <w:t>,</w:t>
                  </w:r>
                  <w:r w:rsidR="003725C6" w:rsidRPr="00817334">
                    <w:rPr>
                      <w:rFonts w:ascii="Arial" w:eastAsia="Times New Roman" w:hAnsi="Arial" w:cs="Arial"/>
                      <w:sz w:val="20"/>
                      <w:szCs w:val="20"/>
                      <w:lang w:eastAsia="es-CO"/>
                    </w:rPr>
                    <w:t xml:space="preserve"> </w:t>
                  </w:r>
                  <w:r w:rsidR="0032416A" w:rsidRPr="00817334">
                    <w:rPr>
                      <w:rFonts w:ascii="Arial" w:eastAsia="Times New Roman" w:hAnsi="Arial" w:cs="Arial"/>
                      <w:sz w:val="20"/>
                      <w:szCs w:val="20"/>
                      <w:lang w:eastAsia="es-CO"/>
                    </w:rPr>
                    <w:t xml:space="preserve">presencial </w:t>
                  </w:r>
                  <w:r w:rsidR="005C2D1A" w:rsidRPr="00817334">
                    <w:rPr>
                      <w:rFonts w:ascii="Arial" w:eastAsia="Times New Roman" w:hAnsi="Arial" w:cs="Arial"/>
                      <w:sz w:val="20"/>
                      <w:szCs w:val="20"/>
                      <w:lang w:eastAsia="es-CO"/>
                    </w:rPr>
                    <w:t>uno</w:t>
                  </w:r>
                  <w:r w:rsidR="0032416A" w:rsidRPr="00817334">
                    <w:rPr>
                      <w:rFonts w:ascii="Arial" w:eastAsia="Times New Roman" w:hAnsi="Arial" w:cs="Arial"/>
                      <w:sz w:val="20"/>
                      <w:szCs w:val="20"/>
                      <w:lang w:eastAsia="es-CO"/>
                    </w:rPr>
                    <w:t xml:space="preserve"> (</w:t>
                  </w:r>
                  <w:r w:rsidR="005C2D1A" w:rsidRPr="00817334">
                    <w:rPr>
                      <w:rFonts w:ascii="Arial" w:eastAsia="Times New Roman" w:hAnsi="Arial" w:cs="Arial"/>
                      <w:sz w:val="20"/>
                      <w:szCs w:val="20"/>
                      <w:lang w:eastAsia="es-CO"/>
                    </w:rPr>
                    <w:t>1</w:t>
                  </w:r>
                  <w:r w:rsidR="0032416A" w:rsidRPr="00817334">
                    <w:rPr>
                      <w:rFonts w:ascii="Arial" w:eastAsia="Times New Roman" w:hAnsi="Arial" w:cs="Arial"/>
                      <w:sz w:val="20"/>
                      <w:szCs w:val="20"/>
                      <w:lang w:eastAsia="es-CO"/>
                    </w:rPr>
                    <w:t>)</w:t>
                  </w:r>
                  <w:r w:rsidR="00E21B39">
                    <w:rPr>
                      <w:rFonts w:ascii="Arial" w:eastAsia="Times New Roman" w:hAnsi="Arial" w:cs="Arial"/>
                      <w:sz w:val="20"/>
                      <w:szCs w:val="20"/>
                      <w:lang w:eastAsia="es-CO"/>
                    </w:rPr>
                    <w:t xml:space="preserve"> </w:t>
                  </w:r>
                  <w:r w:rsidR="00C00350" w:rsidRPr="00817334">
                    <w:rPr>
                      <w:rFonts w:ascii="Arial" w:eastAsia="Times New Roman" w:hAnsi="Arial" w:cs="Arial"/>
                      <w:sz w:val="20"/>
                      <w:szCs w:val="20"/>
                      <w:lang w:eastAsia="es-CO"/>
                    </w:rPr>
                    <w:t xml:space="preserve">y </w:t>
                  </w:r>
                  <w:r w:rsidR="00E21B39">
                    <w:rPr>
                      <w:rFonts w:ascii="Arial" w:eastAsia="Times New Roman" w:hAnsi="Arial" w:cs="Arial"/>
                      <w:sz w:val="20"/>
                      <w:szCs w:val="20"/>
                      <w:lang w:eastAsia="es-CO"/>
                    </w:rPr>
                    <w:t>catorce</w:t>
                  </w:r>
                  <w:r w:rsidR="00617FEB" w:rsidRPr="00817334">
                    <w:rPr>
                      <w:rFonts w:ascii="Arial" w:eastAsia="Times New Roman" w:hAnsi="Arial" w:cs="Arial"/>
                      <w:sz w:val="20"/>
                      <w:szCs w:val="20"/>
                      <w:lang w:eastAsia="es-CO"/>
                    </w:rPr>
                    <w:t xml:space="preserve"> </w:t>
                  </w:r>
                  <w:r w:rsidR="00795CF0" w:rsidRPr="00817334">
                    <w:rPr>
                      <w:rFonts w:ascii="Arial" w:eastAsia="Times New Roman" w:hAnsi="Arial" w:cs="Arial"/>
                      <w:sz w:val="20"/>
                      <w:szCs w:val="20"/>
                      <w:lang w:eastAsia="es-CO"/>
                    </w:rPr>
                    <w:t>(</w:t>
                  </w:r>
                  <w:r w:rsidR="0032416A" w:rsidRPr="00817334">
                    <w:rPr>
                      <w:rFonts w:ascii="Arial" w:eastAsia="Times New Roman" w:hAnsi="Arial" w:cs="Arial"/>
                      <w:sz w:val="20"/>
                      <w:szCs w:val="20"/>
                      <w:lang w:eastAsia="es-CO"/>
                    </w:rPr>
                    <w:t>1</w:t>
                  </w:r>
                  <w:r w:rsidR="00E21B39">
                    <w:rPr>
                      <w:rFonts w:ascii="Arial" w:eastAsia="Times New Roman" w:hAnsi="Arial" w:cs="Arial"/>
                      <w:sz w:val="20"/>
                      <w:szCs w:val="20"/>
                      <w:lang w:eastAsia="es-CO"/>
                    </w:rPr>
                    <w:t>4</w:t>
                  </w:r>
                  <w:r w:rsidR="009011B3" w:rsidRPr="00817334">
                    <w:rPr>
                      <w:rFonts w:ascii="Arial" w:eastAsia="Times New Roman" w:hAnsi="Arial" w:cs="Arial"/>
                      <w:sz w:val="20"/>
                      <w:szCs w:val="20"/>
                      <w:lang w:eastAsia="es-CO"/>
                    </w:rPr>
                    <w:t>)</w:t>
                  </w:r>
                  <w:r w:rsidRPr="00817334">
                    <w:rPr>
                      <w:rFonts w:ascii="Arial" w:eastAsia="Times New Roman" w:hAnsi="Arial" w:cs="Arial"/>
                      <w:sz w:val="20"/>
                      <w:szCs w:val="20"/>
                      <w:lang w:eastAsia="es-CO"/>
                    </w:rPr>
                    <w:t xml:space="preserve"> ingresaron por escrito al sistema propio de la entidad “Erudita”</w:t>
                  </w:r>
                  <w:r w:rsidR="009011B3" w:rsidRPr="00817334">
                    <w:rPr>
                      <w:rFonts w:ascii="Arial" w:eastAsia="Times New Roman" w:hAnsi="Arial" w:cs="Arial"/>
                      <w:sz w:val="20"/>
                      <w:szCs w:val="20"/>
                      <w:lang w:eastAsia="es-CO"/>
                    </w:rPr>
                    <w:t>,</w:t>
                  </w:r>
                  <w:r w:rsidR="00F62AF0" w:rsidRPr="00817334">
                    <w:rPr>
                      <w:rFonts w:ascii="Arial" w:eastAsia="Times New Roman" w:hAnsi="Arial" w:cs="Arial"/>
                      <w:sz w:val="20"/>
                      <w:szCs w:val="20"/>
                      <w:lang w:eastAsia="es-CO"/>
                    </w:rPr>
                    <w:t xml:space="preserve"> las cuales fueron registradas en </w:t>
                  </w:r>
                  <w:r w:rsidR="007526A4" w:rsidRPr="00817334">
                    <w:rPr>
                      <w:rFonts w:ascii="Arial" w:eastAsia="Times New Roman" w:hAnsi="Arial" w:cs="Arial"/>
                      <w:sz w:val="20"/>
                      <w:szCs w:val="20"/>
                      <w:lang w:eastAsia="es-CO"/>
                    </w:rPr>
                    <w:t xml:space="preserve">el sistema </w:t>
                  </w:r>
                  <w:r w:rsidR="00795CF0" w:rsidRPr="00817334">
                    <w:rPr>
                      <w:rFonts w:ascii="Arial" w:eastAsia="Times New Roman" w:hAnsi="Arial" w:cs="Arial"/>
                      <w:sz w:val="20"/>
                      <w:szCs w:val="20"/>
                      <w:lang w:eastAsia="es-CO"/>
                    </w:rPr>
                    <w:t>Bogotá Te Escucha</w:t>
                  </w:r>
                  <w:r w:rsidR="00F62AF0" w:rsidRPr="00817334">
                    <w:rPr>
                      <w:rFonts w:ascii="Arial" w:eastAsia="Times New Roman" w:hAnsi="Arial" w:cs="Arial"/>
                      <w:sz w:val="20"/>
                      <w:szCs w:val="20"/>
                      <w:lang w:eastAsia="es-CO"/>
                    </w:rPr>
                    <w:t>.</w:t>
                  </w:r>
                </w:p>
                <w:p w14:paraId="1FED0223" w14:textId="77777777" w:rsidR="002C4B79" w:rsidRPr="00817334" w:rsidRDefault="002C4B79" w:rsidP="00AC3216">
                  <w:pPr>
                    <w:pStyle w:val="Prrafodelista"/>
                    <w:spacing w:after="0" w:line="240" w:lineRule="auto"/>
                    <w:ind w:left="426"/>
                    <w:jc w:val="both"/>
                    <w:rPr>
                      <w:rFonts w:ascii="Arial" w:eastAsia="Times New Roman" w:hAnsi="Arial" w:cs="Arial"/>
                      <w:sz w:val="20"/>
                      <w:szCs w:val="20"/>
                      <w:lang w:eastAsia="es-CO"/>
                    </w:rPr>
                  </w:pPr>
                </w:p>
                <w:p w14:paraId="6277B81A" w14:textId="77777777" w:rsidR="007C4BB4" w:rsidRPr="00817334" w:rsidRDefault="007C4BB4" w:rsidP="00AC3216">
                  <w:pPr>
                    <w:pStyle w:val="Prrafodelista"/>
                    <w:spacing w:after="0" w:line="240" w:lineRule="auto"/>
                    <w:ind w:left="426"/>
                    <w:jc w:val="both"/>
                    <w:rPr>
                      <w:rFonts w:ascii="Arial" w:eastAsia="Times New Roman" w:hAnsi="Arial" w:cs="Arial"/>
                      <w:b/>
                      <w:sz w:val="20"/>
                      <w:szCs w:val="20"/>
                      <w:lang w:eastAsia="es-CO"/>
                    </w:rPr>
                  </w:pPr>
                </w:p>
              </w:tc>
            </w:tr>
            <w:tr w:rsidR="00E000CE" w:rsidRPr="00817334" w14:paraId="05D2B0CD" w14:textId="77777777" w:rsidTr="00C87654">
              <w:trPr>
                <w:trHeight w:val="509"/>
                <w:tblCellSpacing w:w="0" w:type="dxa"/>
              </w:trPr>
              <w:tc>
                <w:tcPr>
                  <w:tcW w:w="10203" w:type="dxa"/>
                  <w:vMerge/>
                  <w:vAlign w:val="center"/>
                  <w:hideMark/>
                </w:tcPr>
                <w:p w14:paraId="6B35B0F6" w14:textId="77777777" w:rsidR="00E000CE" w:rsidRPr="00817334" w:rsidRDefault="00E000CE" w:rsidP="00AC3216">
                  <w:pPr>
                    <w:spacing w:after="0" w:line="240" w:lineRule="auto"/>
                    <w:ind w:left="426"/>
                    <w:jc w:val="both"/>
                    <w:rPr>
                      <w:rFonts w:ascii="Arial" w:eastAsia="Times New Roman" w:hAnsi="Arial" w:cs="Arial"/>
                      <w:b/>
                      <w:sz w:val="20"/>
                      <w:szCs w:val="20"/>
                      <w:lang w:eastAsia="es-CO"/>
                    </w:rPr>
                  </w:pPr>
                </w:p>
              </w:tc>
            </w:tr>
          </w:tbl>
          <w:p w14:paraId="7ED55D72" w14:textId="77777777" w:rsidR="000267FA" w:rsidRPr="00817334" w:rsidRDefault="000267FA" w:rsidP="00AC3216">
            <w:pPr>
              <w:pStyle w:val="Prrafodelista"/>
              <w:spacing w:after="0" w:line="240" w:lineRule="auto"/>
              <w:ind w:left="426"/>
              <w:jc w:val="both"/>
              <w:rPr>
                <w:rFonts w:ascii="Arial" w:eastAsia="Times New Roman" w:hAnsi="Arial" w:cs="Arial"/>
                <w:b/>
                <w:sz w:val="20"/>
                <w:szCs w:val="20"/>
                <w:lang w:eastAsia="es-CO"/>
              </w:rPr>
            </w:pPr>
          </w:p>
          <w:p w14:paraId="5A6EC85D" w14:textId="77777777" w:rsidR="00F62AF0" w:rsidRPr="00817334" w:rsidRDefault="003D675B" w:rsidP="005B4328">
            <w:pPr>
              <w:pStyle w:val="Prrafodelista"/>
              <w:numPr>
                <w:ilvl w:val="0"/>
                <w:numId w:val="8"/>
              </w:numPr>
              <w:spacing w:after="0" w:line="240" w:lineRule="auto"/>
              <w:ind w:left="1054" w:firstLine="142"/>
              <w:jc w:val="both"/>
              <w:rPr>
                <w:rFonts w:ascii="Arial" w:eastAsia="Times New Roman" w:hAnsi="Arial" w:cs="Arial"/>
                <w:b/>
                <w:sz w:val="20"/>
                <w:szCs w:val="20"/>
                <w:lang w:eastAsia="es-CO"/>
              </w:rPr>
            </w:pPr>
            <w:r w:rsidRPr="00817334">
              <w:rPr>
                <w:rFonts w:ascii="Arial" w:eastAsia="Times New Roman" w:hAnsi="Arial" w:cs="Arial"/>
                <w:b/>
                <w:sz w:val="20"/>
                <w:szCs w:val="20"/>
                <w:lang w:eastAsia="es-CO"/>
              </w:rPr>
              <w:t>C</w:t>
            </w:r>
            <w:r w:rsidR="00F62AF0" w:rsidRPr="00817334">
              <w:rPr>
                <w:rFonts w:ascii="Arial" w:eastAsia="Times New Roman" w:hAnsi="Arial" w:cs="Arial"/>
                <w:b/>
                <w:sz w:val="20"/>
                <w:szCs w:val="20"/>
                <w:lang w:eastAsia="es-CO"/>
              </w:rPr>
              <w:t>ANALES DE INTERACCIÓN</w:t>
            </w:r>
          </w:p>
          <w:tbl>
            <w:tblPr>
              <w:tblW w:w="18422" w:type="dxa"/>
              <w:tblInd w:w="1054" w:type="dxa"/>
              <w:tblCellMar>
                <w:left w:w="70" w:type="dxa"/>
                <w:right w:w="70" w:type="dxa"/>
              </w:tblCellMar>
              <w:tblLook w:val="04A0" w:firstRow="1" w:lastRow="0" w:firstColumn="1" w:lastColumn="0" w:noHBand="0" w:noVBand="1"/>
            </w:tblPr>
            <w:tblGrid>
              <w:gridCol w:w="1840"/>
              <w:gridCol w:w="2700"/>
              <w:gridCol w:w="2660"/>
              <w:gridCol w:w="1084"/>
              <w:gridCol w:w="7578"/>
              <w:gridCol w:w="2560"/>
            </w:tblGrid>
            <w:tr w:rsidR="00094DA7" w:rsidRPr="00817334" w14:paraId="59286394" w14:textId="77777777" w:rsidTr="003D24A3">
              <w:trPr>
                <w:trHeight w:val="300"/>
              </w:trPr>
              <w:tc>
                <w:tcPr>
                  <w:tcW w:w="8284" w:type="dxa"/>
                  <w:gridSpan w:val="4"/>
                  <w:tcBorders>
                    <w:top w:val="nil"/>
                    <w:left w:val="nil"/>
                    <w:bottom w:val="nil"/>
                    <w:right w:val="nil"/>
                  </w:tcBorders>
                  <w:shd w:val="clear" w:color="auto" w:fill="auto"/>
                  <w:noWrap/>
                  <w:vAlign w:val="bottom"/>
                </w:tcPr>
                <w:p w14:paraId="67096BA1" w14:textId="77777777" w:rsidR="00094DA7" w:rsidRPr="00817334" w:rsidRDefault="00094DA7" w:rsidP="00094DA7">
                  <w:pPr>
                    <w:spacing w:after="0" w:line="240" w:lineRule="auto"/>
                    <w:rPr>
                      <w:rFonts w:ascii="Arial" w:eastAsia="Times New Roman" w:hAnsi="Arial" w:cs="Arial"/>
                      <w:color w:val="000000"/>
                      <w:sz w:val="20"/>
                      <w:szCs w:val="20"/>
                      <w:lang w:eastAsia="es-CO"/>
                    </w:rPr>
                  </w:pPr>
                </w:p>
              </w:tc>
              <w:tc>
                <w:tcPr>
                  <w:tcW w:w="7578" w:type="dxa"/>
                  <w:tcBorders>
                    <w:top w:val="nil"/>
                    <w:left w:val="nil"/>
                    <w:bottom w:val="nil"/>
                    <w:right w:val="nil"/>
                  </w:tcBorders>
                  <w:shd w:val="clear" w:color="auto" w:fill="auto"/>
                  <w:noWrap/>
                  <w:vAlign w:val="bottom"/>
                </w:tcPr>
                <w:p w14:paraId="6F72E324" w14:textId="77777777" w:rsidR="00094DA7" w:rsidRPr="00817334" w:rsidRDefault="00094DA7" w:rsidP="00094DA7">
                  <w:pPr>
                    <w:spacing w:after="0" w:line="240" w:lineRule="auto"/>
                    <w:jc w:val="center"/>
                    <w:rPr>
                      <w:rFonts w:ascii="Arial" w:eastAsia="Times New Roman" w:hAnsi="Arial" w:cs="Arial"/>
                      <w:color w:val="000000"/>
                      <w:sz w:val="20"/>
                      <w:szCs w:val="20"/>
                      <w:lang w:eastAsia="es-CO"/>
                    </w:rPr>
                  </w:pPr>
                </w:p>
              </w:tc>
              <w:tc>
                <w:tcPr>
                  <w:tcW w:w="2560" w:type="dxa"/>
                  <w:tcBorders>
                    <w:top w:val="nil"/>
                    <w:left w:val="nil"/>
                    <w:bottom w:val="nil"/>
                    <w:right w:val="nil"/>
                  </w:tcBorders>
                  <w:shd w:val="clear" w:color="auto" w:fill="auto"/>
                  <w:noWrap/>
                  <w:vAlign w:val="bottom"/>
                </w:tcPr>
                <w:p w14:paraId="2580CC3F" w14:textId="77777777" w:rsidR="00094DA7" w:rsidRPr="00817334" w:rsidRDefault="00094DA7" w:rsidP="00094DA7">
                  <w:pPr>
                    <w:spacing w:after="0" w:line="240" w:lineRule="auto"/>
                    <w:jc w:val="center"/>
                    <w:rPr>
                      <w:rFonts w:ascii="Arial" w:eastAsia="Times New Roman" w:hAnsi="Arial" w:cs="Arial"/>
                      <w:color w:val="000000"/>
                      <w:sz w:val="20"/>
                      <w:szCs w:val="20"/>
                      <w:lang w:eastAsia="es-CO"/>
                    </w:rPr>
                  </w:pPr>
                </w:p>
              </w:tc>
            </w:tr>
            <w:tr w:rsidR="00F33695" w:rsidRPr="00F33695" w14:paraId="39848CEC" w14:textId="77777777" w:rsidTr="00F33695">
              <w:trPr>
                <w:gridAfter w:val="3"/>
                <w:wAfter w:w="11222" w:type="dxa"/>
                <w:trHeight w:val="300"/>
              </w:trPr>
              <w:tc>
                <w:tcPr>
                  <w:tcW w:w="1840" w:type="dxa"/>
                  <w:tcBorders>
                    <w:top w:val="nil"/>
                    <w:left w:val="nil"/>
                    <w:bottom w:val="single" w:sz="4" w:space="0" w:color="79CBDF"/>
                    <w:right w:val="nil"/>
                  </w:tcBorders>
                  <w:shd w:val="clear" w:color="D2EEF4" w:fill="D2EEF4"/>
                  <w:noWrap/>
                  <w:vAlign w:val="bottom"/>
                  <w:hideMark/>
                </w:tcPr>
                <w:p w14:paraId="7D8104AC" w14:textId="77777777" w:rsidR="00F33695" w:rsidRPr="00F33695" w:rsidRDefault="00F33695" w:rsidP="00F33695">
                  <w:pPr>
                    <w:spacing w:after="0" w:line="240" w:lineRule="auto"/>
                    <w:rPr>
                      <w:rFonts w:ascii="Calibri" w:eastAsia="Times New Roman" w:hAnsi="Calibri" w:cs="Calibri"/>
                      <w:b/>
                      <w:bCs/>
                      <w:color w:val="000000"/>
                      <w:lang w:eastAsia="es-CO"/>
                    </w:rPr>
                  </w:pPr>
                  <w:r w:rsidRPr="00F33695">
                    <w:rPr>
                      <w:rFonts w:ascii="Calibri" w:eastAsia="Times New Roman" w:hAnsi="Calibri" w:cs="Calibri"/>
                      <w:b/>
                      <w:bCs/>
                      <w:color w:val="000000"/>
                      <w:lang w:eastAsia="es-CO"/>
                    </w:rPr>
                    <w:t>CANAL</w:t>
                  </w:r>
                </w:p>
              </w:tc>
              <w:tc>
                <w:tcPr>
                  <w:tcW w:w="2700" w:type="dxa"/>
                  <w:tcBorders>
                    <w:top w:val="nil"/>
                    <w:left w:val="nil"/>
                    <w:bottom w:val="single" w:sz="4" w:space="0" w:color="79CBDF"/>
                    <w:right w:val="nil"/>
                  </w:tcBorders>
                  <w:shd w:val="clear" w:color="D2EEF4" w:fill="D2EEF4"/>
                  <w:noWrap/>
                  <w:vAlign w:val="bottom"/>
                  <w:hideMark/>
                </w:tcPr>
                <w:p w14:paraId="599D2781" w14:textId="77777777" w:rsidR="00F33695" w:rsidRPr="00F33695" w:rsidRDefault="00F33695" w:rsidP="00F33695">
                  <w:pPr>
                    <w:spacing w:after="0" w:line="240" w:lineRule="auto"/>
                    <w:jc w:val="center"/>
                    <w:rPr>
                      <w:rFonts w:ascii="Calibri" w:eastAsia="Times New Roman" w:hAnsi="Calibri" w:cs="Calibri"/>
                      <w:b/>
                      <w:bCs/>
                      <w:color w:val="000000"/>
                      <w:lang w:eastAsia="es-CO"/>
                    </w:rPr>
                  </w:pPr>
                  <w:r w:rsidRPr="00F33695">
                    <w:rPr>
                      <w:rFonts w:ascii="Calibri" w:eastAsia="Times New Roman" w:hAnsi="Calibri" w:cs="Calibri"/>
                      <w:b/>
                      <w:bCs/>
                      <w:color w:val="000000"/>
                      <w:lang w:eastAsia="es-CO"/>
                    </w:rPr>
                    <w:t>TOTAL</w:t>
                  </w:r>
                </w:p>
              </w:tc>
              <w:tc>
                <w:tcPr>
                  <w:tcW w:w="2660" w:type="dxa"/>
                  <w:tcBorders>
                    <w:top w:val="nil"/>
                    <w:left w:val="nil"/>
                    <w:bottom w:val="single" w:sz="4" w:space="0" w:color="79CBDF"/>
                    <w:right w:val="nil"/>
                  </w:tcBorders>
                  <w:shd w:val="clear" w:color="D2EEF4" w:fill="D2EEF4"/>
                  <w:noWrap/>
                  <w:vAlign w:val="bottom"/>
                  <w:hideMark/>
                </w:tcPr>
                <w:p w14:paraId="7D0164CA" w14:textId="77777777" w:rsidR="00F33695" w:rsidRPr="00F33695" w:rsidRDefault="00F33695" w:rsidP="00F33695">
                  <w:pPr>
                    <w:spacing w:after="0" w:line="240" w:lineRule="auto"/>
                    <w:jc w:val="center"/>
                    <w:rPr>
                      <w:rFonts w:ascii="Calibri" w:eastAsia="Times New Roman" w:hAnsi="Calibri" w:cs="Calibri"/>
                      <w:b/>
                      <w:bCs/>
                      <w:color w:val="000000"/>
                      <w:lang w:eastAsia="es-CO"/>
                    </w:rPr>
                  </w:pPr>
                  <w:r w:rsidRPr="00F33695">
                    <w:rPr>
                      <w:rFonts w:ascii="Calibri" w:eastAsia="Times New Roman" w:hAnsi="Calibri" w:cs="Calibri"/>
                      <w:b/>
                      <w:bCs/>
                      <w:color w:val="000000"/>
                      <w:lang w:eastAsia="es-CO"/>
                    </w:rPr>
                    <w:t>PORCENTAJE</w:t>
                  </w:r>
                </w:p>
              </w:tc>
            </w:tr>
            <w:tr w:rsidR="00F33695" w:rsidRPr="00F33695" w14:paraId="238B7F35" w14:textId="77777777" w:rsidTr="00F33695">
              <w:trPr>
                <w:gridAfter w:val="3"/>
                <w:wAfter w:w="11222" w:type="dxa"/>
                <w:trHeight w:val="300"/>
              </w:trPr>
              <w:tc>
                <w:tcPr>
                  <w:tcW w:w="18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D1F172C" w14:textId="77777777" w:rsidR="00F33695" w:rsidRPr="00F33695" w:rsidRDefault="00F33695" w:rsidP="00F33695">
                  <w:pPr>
                    <w:spacing w:after="0" w:line="240" w:lineRule="auto"/>
                    <w:rPr>
                      <w:rFonts w:ascii="Calibri" w:eastAsia="Times New Roman" w:hAnsi="Calibri" w:cs="Calibri"/>
                      <w:color w:val="000000"/>
                      <w:lang w:eastAsia="es-CO"/>
                    </w:rPr>
                  </w:pPr>
                  <w:r w:rsidRPr="00F33695">
                    <w:rPr>
                      <w:rFonts w:ascii="Calibri" w:eastAsia="Times New Roman" w:hAnsi="Calibri" w:cs="Calibri"/>
                      <w:color w:val="000000"/>
                      <w:lang w:eastAsia="es-CO"/>
                    </w:rPr>
                    <w:t>E-MAIL</w:t>
                  </w:r>
                </w:p>
              </w:tc>
              <w:tc>
                <w:tcPr>
                  <w:tcW w:w="270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CC8B9DE" w14:textId="77777777" w:rsidR="00F33695" w:rsidRPr="00F33695" w:rsidRDefault="00F33695" w:rsidP="00F33695">
                  <w:pPr>
                    <w:spacing w:after="0" w:line="240" w:lineRule="auto"/>
                    <w:jc w:val="center"/>
                    <w:rPr>
                      <w:rFonts w:ascii="Calibri" w:eastAsia="Times New Roman" w:hAnsi="Calibri" w:cs="Calibri"/>
                      <w:color w:val="000000"/>
                      <w:lang w:eastAsia="es-CO"/>
                    </w:rPr>
                  </w:pPr>
                  <w:r w:rsidRPr="00F33695">
                    <w:rPr>
                      <w:rFonts w:ascii="Calibri" w:eastAsia="Times New Roman" w:hAnsi="Calibri" w:cs="Calibri"/>
                      <w:color w:val="000000"/>
                      <w:lang w:eastAsia="es-CO"/>
                    </w:rPr>
                    <w:t>22</w:t>
                  </w:r>
                </w:p>
              </w:tc>
              <w:tc>
                <w:tcPr>
                  <w:tcW w:w="26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B8F4D0B" w14:textId="77777777" w:rsidR="00F33695" w:rsidRPr="00F33695" w:rsidRDefault="00F33695" w:rsidP="00F33695">
                  <w:pPr>
                    <w:spacing w:after="0" w:line="240" w:lineRule="auto"/>
                    <w:jc w:val="center"/>
                    <w:rPr>
                      <w:rFonts w:ascii="Calibri" w:eastAsia="Times New Roman" w:hAnsi="Calibri" w:cs="Calibri"/>
                      <w:color w:val="000000"/>
                      <w:lang w:eastAsia="es-CO"/>
                    </w:rPr>
                  </w:pPr>
                  <w:r w:rsidRPr="00F33695">
                    <w:rPr>
                      <w:rFonts w:ascii="Calibri" w:eastAsia="Times New Roman" w:hAnsi="Calibri" w:cs="Calibri"/>
                      <w:color w:val="000000"/>
                      <w:lang w:eastAsia="es-CO"/>
                    </w:rPr>
                    <w:t>43,38%</w:t>
                  </w:r>
                </w:p>
              </w:tc>
            </w:tr>
            <w:tr w:rsidR="00F33695" w:rsidRPr="00F33695" w14:paraId="0BF791C7" w14:textId="77777777" w:rsidTr="00F33695">
              <w:trPr>
                <w:gridAfter w:val="3"/>
                <w:wAfter w:w="11222" w:type="dxa"/>
                <w:trHeight w:val="300"/>
              </w:trPr>
              <w:tc>
                <w:tcPr>
                  <w:tcW w:w="18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99BD06C" w14:textId="77777777" w:rsidR="00F33695" w:rsidRPr="00F33695" w:rsidRDefault="00F33695" w:rsidP="00F33695">
                  <w:pPr>
                    <w:spacing w:after="0" w:line="240" w:lineRule="auto"/>
                    <w:rPr>
                      <w:rFonts w:ascii="Calibri" w:eastAsia="Times New Roman" w:hAnsi="Calibri" w:cs="Calibri"/>
                      <w:color w:val="000000"/>
                      <w:lang w:eastAsia="es-CO"/>
                    </w:rPr>
                  </w:pPr>
                  <w:r w:rsidRPr="00F33695">
                    <w:rPr>
                      <w:rFonts w:ascii="Calibri" w:eastAsia="Times New Roman" w:hAnsi="Calibri" w:cs="Calibri"/>
                      <w:color w:val="000000"/>
                      <w:lang w:eastAsia="es-CO"/>
                    </w:rPr>
                    <w:t>ESCRITO</w:t>
                  </w:r>
                </w:p>
              </w:tc>
              <w:tc>
                <w:tcPr>
                  <w:tcW w:w="270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997939B" w14:textId="77777777" w:rsidR="00F33695" w:rsidRPr="00F33695" w:rsidRDefault="00F33695" w:rsidP="00F33695">
                  <w:pPr>
                    <w:spacing w:after="0" w:line="240" w:lineRule="auto"/>
                    <w:jc w:val="center"/>
                    <w:rPr>
                      <w:rFonts w:ascii="Calibri" w:eastAsia="Times New Roman" w:hAnsi="Calibri" w:cs="Calibri"/>
                      <w:color w:val="000000"/>
                      <w:lang w:eastAsia="es-CO"/>
                    </w:rPr>
                  </w:pPr>
                  <w:r w:rsidRPr="00F33695">
                    <w:rPr>
                      <w:rFonts w:ascii="Calibri" w:eastAsia="Times New Roman" w:hAnsi="Calibri" w:cs="Calibri"/>
                      <w:color w:val="000000"/>
                      <w:lang w:eastAsia="es-CO"/>
                    </w:rPr>
                    <w:t>13</w:t>
                  </w:r>
                </w:p>
              </w:tc>
              <w:tc>
                <w:tcPr>
                  <w:tcW w:w="26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7066904" w14:textId="77777777" w:rsidR="00F33695" w:rsidRPr="00F33695" w:rsidRDefault="00F33695" w:rsidP="00F33695">
                  <w:pPr>
                    <w:spacing w:after="0" w:line="240" w:lineRule="auto"/>
                    <w:jc w:val="center"/>
                    <w:rPr>
                      <w:rFonts w:ascii="Calibri" w:eastAsia="Times New Roman" w:hAnsi="Calibri" w:cs="Calibri"/>
                      <w:color w:val="000000"/>
                      <w:lang w:eastAsia="es-CO"/>
                    </w:rPr>
                  </w:pPr>
                  <w:r w:rsidRPr="00F33695">
                    <w:rPr>
                      <w:rFonts w:ascii="Calibri" w:eastAsia="Times New Roman" w:hAnsi="Calibri" w:cs="Calibri"/>
                      <w:color w:val="000000"/>
                      <w:lang w:eastAsia="es-CO"/>
                    </w:rPr>
                    <w:t>21,27%</w:t>
                  </w:r>
                </w:p>
              </w:tc>
            </w:tr>
            <w:tr w:rsidR="00F33695" w:rsidRPr="00F33695" w14:paraId="79F49FD3" w14:textId="77777777" w:rsidTr="00F33695">
              <w:trPr>
                <w:gridAfter w:val="3"/>
                <w:wAfter w:w="11222" w:type="dxa"/>
                <w:trHeight w:val="300"/>
              </w:trPr>
              <w:tc>
                <w:tcPr>
                  <w:tcW w:w="18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3A0322C" w14:textId="77777777" w:rsidR="00F33695" w:rsidRPr="00F33695" w:rsidRDefault="00F33695" w:rsidP="00F33695">
                  <w:pPr>
                    <w:spacing w:after="0" w:line="240" w:lineRule="auto"/>
                    <w:rPr>
                      <w:rFonts w:ascii="Calibri" w:eastAsia="Times New Roman" w:hAnsi="Calibri" w:cs="Calibri"/>
                      <w:color w:val="000000"/>
                      <w:lang w:eastAsia="es-CO"/>
                    </w:rPr>
                  </w:pPr>
                  <w:r w:rsidRPr="00F33695">
                    <w:rPr>
                      <w:rFonts w:ascii="Calibri" w:eastAsia="Times New Roman" w:hAnsi="Calibri" w:cs="Calibri"/>
                      <w:color w:val="000000"/>
                      <w:lang w:eastAsia="es-CO"/>
                    </w:rPr>
                    <w:t>PRESENCIAL</w:t>
                  </w:r>
                </w:p>
              </w:tc>
              <w:tc>
                <w:tcPr>
                  <w:tcW w:w="270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3B18246" w14:textId="77777777" w:rsidR="00F33695" w:rsidRPr="00F33695" w:rsidRDefault="00F33695" w:rsidP="00F33695">
                  <w:pPr>
                    <w:spacing w:after="0" w:line="240" w:lineRule="auto"/>
                    <w:jc w:val="center"/>
                    <w:rPr>
                      <w:rFonts w:ascii="Calibri" w:eastAsia="Times New Roman" w:hAnsi="Calibri" w:cs="Calibri"/>
                      <w:color w:val="000000"/>
                      <w:lang w:eastAsia="es-CO"/>
                    </w:rPr>
                  </w:pPr>
                  <w:r w:rsidRPr="00F33695">
                    <w:rPr>
                      <w:rFonts w:ascii="Calibri" w:eastAsia="Times New Roman" w:hAnsi="Calibri" w:cs="Calibri"/>
                      <w:color w:val="000000"/>
                      <w:lang w:eastAsia="es-CO"/>
                    </w:rPr>
                    <w:t>4</w:t>
                  </w:r>
                </w:p>
              </w:tc>
              <w:tc>
                <w:tcPr>
                  <w:tcW w:w="26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6BDF8B6C" w14:textId="77777777" w:rsidR="00F33695" w:rsidRPr="00F33695" w:rsidRDefault="00F33695" w:rsidP="00F33695">
                  <w:pPr>
                    <w:spacing w:after="0" w:line="240" w:lineRule="auto"/>
                    <w:jc w:val="center"/>
                    <w:rPr>
                      <w:rFonts w:ascii="Calibri" w:eastAsia="Times New Roman" w:hAnsi="Calibri" w:cs="Calibri"/>
                      <w:color w:val="000000"/>
                      <w:lang w:eastAsia="es-CO"/>
                    </w:rPr>
                  </w:pPr>
                  <w:r w:rsidRPr="00F33695">
                    <w:rPr>
                      <w:rFonts w:ascii="Calibri" w:eastAsia="Times New Roman" w:hAnsi="Calibri" w:cs="Calibri"/>
                      <w:color w:val="000000"/>
                      <w:lang w:eastAsia="es-CO"/>
                    </w:rPr>
                    <w:t>7,63%</w:t>
                  </w:r>
                </w:p>
              </w:tc>
            </w:tr>
            <w:tr w:rsidR="00F33695" w:rsidRPr="00F33695" w14:paraId="0B082513" w14:textId="77777777" w:rsidTr="00F33695">
              <w:trPr>
                <w:gridAfter w:val="3"/>
                <w:wAfter w:w="11222" w:type="dxa"/>
                <w:trHeight w:val="300"/>
              </w:trPr>
              <w:tc>
                <w:tcPr>
                  <w:tcW w:w="18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8A44994" w14:textId="77777777" w:rsidR="00F33695" w:rsidRPr="00F33695" w:rsidRDefault="00F33695" w:rsidP="00F33695">
                  <w:pPr>
                    <w:spacing w:after="0" w:line="240" w:lineRule="auto"/>
                    <w:rPr>
                      <w:rFonts w:ascii="Calibri" w:eastAsia="Times New Roman" w:hAnsi="Calibri" w:cs="Calibri"/>
                      <w:color w:val="000000"/>
                      <w:lang w:eastAsia="es-CO"/>
                    </w:rPr>
                  </w:pPr>
                  <w:r w:rsidRPr="00F33695">
                    <w:rPr>
                      <w:rFonts w:ascii="Calibri" w:eastAsia="Times New Roman" w:hAnsi="Calibri" w:cs="Calibri"/>
                      <w:color w:val="000000"/>
                      <w:lang w:eastAsia="es-CO"/>
                    </w:rPr>
                    <w:t>REDES SOCIALES</w:t>
                  </w:r>
                </w:p>
              </w:tc>
              <w:tc>
                <w:tcPr>
                  <w:tcW w:w="270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1A78A36" w14:textId="77777777" w:rsidR="00F33695" w:rsidRPr="00F33695" w:rsidRDefault="00F33695" w:rsidP="00F33695">
                  <w:pPr>
                    <w:spacing w:after="0" w:line="240" w:lineRule="auto"/>
                    <w:jc w:val="center"/>
                    <w:rPr>
                      <w:rFonts w:ascii="Calibri" w:eastAsia="Times New Roman" w:hAnsi="Calibri" w:cs="Calibri"/>
                      <w:color w:val="000000"/>
                      <w:lang w:eastAsia="es-CO"/>
                    </w:rPr>
                  </w:pPr>
                  <w:r w:rsidRPr="00F33695">
                    <w:rPr>
                      <w:rFonts w:ascii="Calibri" w:eastAsia="Times New Roman" w:hAnsi="Calibri" w:cs="Calibri"/>
                      <w:color w:val="000000"/>
                      <w:lang w:eastAsia="es-CO"/>
                    </w:rPr>
                    <w:t>3</w:t>
                  </w:r>
                </w:p>
              </w:tc>
              <w:tc>
                <w:tcPr>
                  <w:tcW w:w="26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636DEC1E" w14:textId="77777777" w:rsidR="00F33695" w:rsidRPr="00F33695" w:rsidRDefault="00F33695" w:rsidP="00F33695">
                  <w:pPr>
                    <w:spacing w:after="0" w:line="240" w:lineRule="auto"/>
                    <w:jc w:val="center"/>
                    <w:rPr>
                      <w:rFonts w:ascii="Calibri" w:eastAsia="Times New Roman" w:hAnsi="Calibri" w:cs="Calibri"/>
                      <w:color w:val="000000"/>
                      <w:lang w:eastAsia="es-CO"/>
                    </w:rPr>
                  </w:pPr>
                  <w:r w:rsidRPr="00F33695">
                    <w:rPr>
                      <w:rFonts w:ascii="Calibri" w:eastAsia="Times New Roman" w:hAnsi="Calibri" w:cs="Calibri"/>
                      <w:color w:val="000000"/>
                      <w:lang w:eastAsia="es-CO"/>
                    </w:rPr>
                    <w:t>5,27%</w:t>
                  </w:r>
                </w:p>
              </w:tc>
            </w:tr>
            <w:tr w:rsidR="00F33695" w:rsidRPr="00F33695" w14:paraId="355CAE71" w14:textId="77777777" w:rsidTr="00F33695">
              <w:trPr>
                <w:gridAfter w:val="3"/>
                <w:wAfter w:w="11222" w:type="dxa"/>
                <w:trHeight w:val="300"/>
              </w:trPr>
              <w:tc>
                <w:tcPr>
                  <w:tcW w:w="18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2830C23" w14:textId="77777777" w:rsidR="00F33695" w:rsidRPr="00F33695" w:rsidRDefault="00F33695" w:rsidP="00F33695">
                  <w:pPr>
                    <w:spacing w:after="0" w:line="240" w:lineRule="auto"/>
                    <w:rPr>
                      <w:rFonts w:ascii="Calibri" w:eastAsia="Times New Roman" w:hAnsi="Calibri" w:cs="Calibri"/>
                      <w:color w:val="000000"/>
                      <w:lang w:eastAsia="es-CO"/>
                    </w:rPr>
                  </w:pPr>
                  <w:r w:rsidRPr="00F33695">
                    <w:rPr>
                      <w:rFonts w:ascii="Calibri" w:eastAsia="Times New Roman" w:hAnsi="Calibri" w:cs="Calibri"/>
                      <w:color w:val="000000"/>
                      <w:lang w:eastAsia="es-CO"/>
                    </w:rPr>
                    <w:t>WEB</w:t>
                  </w:r>
                </w:p>
              </w:tc>
              <w:tc>
                <w:tcPr>
                  <w:tcW w:w="270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8758A70" w14:textId="77777777" w:rsidR="00F33695" w:rsidRPr="00F33695" w:rsidRDefault="00F33695" w:rsidP="00F33695">
                  <w:pPr>
                    <w:spacing w:after="0" w:line="240" w:lineRule="auto"/>
                    <w:jc w:val="center"/>
                    <w:rPr>
                      <w:rFonts w:ascii="Calibri" w:eastAsia="Times New Roman" w:hAnsi="Calibri" w:cs="Calibri"/>
                      <w:color w:val="000000"/>
                      <w:lang w:eastAsia="es-CO"/>
                    </w:rPr>
                  </w:pPr>
                  <w:r w:rsidRPr="00F33695">
                    <w:rPr>
                      <w:rFonts w:ascii="Calibri" w:eastAsia="Times New Roman" w:hAnsi="Calibri" w:cs="Calibri"/>
                      <w:color w:val="000000"/>
                      <w:lang w:eastAsia="es-CO"/>
                    </w:rPr>
                    <w:t>12</w:t>
                  </w:r>
                </w:p>
              </w:tc>
              <w:tc>
                <w:tcPr>
                  <w:tcW w:w="26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04C977F" w14:textId="77777777" w:rsidR="00F33695" w:rsidRPr="00F33695" w:rsidRDefault="00F33695" w:rsidP="00F33695">
                  <w:pPr>
                    <w:spacing w:after="0" w:line="240" w:lineRule="auto"/>
                    <w:jc w:val="center"/>
                    <w:rPr>
                      <w:rFonts w:ascii="Calibri" w:eastAsia="Times New Roman" w:hAnsi="Calibri" w:cs="Calibri"/>
                      <w:color w:val="000000"/>
                      <w:lang w:eastAsia="es-CO"/>
                    </w:rPr>
                  </w:pPr>
                  <w:r w:rsidRPr="00F33695">
                    <w:rPr>
                      <w:rFonts w:ascii="Calibri" w:eastAsia="Times New Roman" w:hAnsi="Calibri" w:cs="Calibri"/>
                      <w:color w:val="000000"/>
                      <w:lang w:eastAsia="es-CO"/>
                    </w:rPr>
                    <w:t>22,44%</w:t>
                  </w:r>
                </w:p>
              </w:tc>
            </w:tr>
            <w:tr w:rsidR="00F33695" w:rsidRPr="00F33695" w14:paraId="076FF738" w14:textId="77777777" w:rsidTr="00F33695">
              <w:trPr>
                <w:gridAfter w:val="3"/>
                <w:wAfter w:w="11222" w:type="dxa"/>
                <w:trHeight w:val="300"/>
              </w:trPr>
              <w:tc>
                <w:tcPr>
                  <w:tcW w:w="1840" w:type="dxa"/>
                  <w:tcBorders>
                    <w:top w:val="single" w:sz="4" w:space="0" w:color="79CBDF"/>
                    <w:left w:val="nil"/>
                    <w:bottom w:val="nil"/>
                    <w:right w:val="nil"/>
                  </w:tcBorders>
                  <w:shd w:val="clear" w:color="D2EEF4" w:fill="D2EEF4"/>
                  <w:noWrap/>
                  <w:vAlign w:val="bottom"/>
                  <w:hideMark/>
                </w:tcPr>
                <w:p w14:paraId="3F9CED95" w14:textId="77777777" w:rsidR="00F33695" w:rsidRPr="00F33695" w:rsidRDefault="00F33695" w:rsidP="00F33695">
                  <w:pPr>
                    <w:spacing w:after="0" w:line="240" w:lineRule="auto"/>
                    <w:rPr>
                      <w:rFonts w:ascii="Calibri" w:eastAsia="Times New Roman" w:hAnsi="Calibri" w:cs="Calibri"/>
                      <w:b/>
                      <w:bCs/>
                      <w:color w:val="000000"/>
                      <w:lang w:eastAsia="es-CO"/>
                    </w:rPr>
                  </w:pPr>
                  <w:r w:rsidRPr="00F33695">
                    <w:rPr>
                      <w:rFonts w:ascii="Calibri" w:eastAsia="Times New Roman" w:hAnsi="Calibri" w:cs="Calibri"/>
                      <w:b/>
                      <w:bCs/>
                      <w:color w:val="000000"/>
                      <w:lang w:eastAsia="es-CO"/>
                    </w:rPr>
                    <w:t>Total general</w:t>
                  </w:r>
                </w:p>
              </w:tc>
              <w:tc>
                <w:tcPr>
                  <w:tcW w:w="2700" w:type="dxa"/>
                  <w:tcBorders>
                    <w:top w:val="single" w:sz="4" w:space="0" w:color="79CBDF"/>
                    <w:left w:val="nil"/>
                    <w:bottom w:val="nil"/>
                    <w:right w:val="nil"/>
                  </w:tcBorders>
                  <w:shd w:val="clear" w:color="D2EEF4" w:fill="D2EEF4"/>
                  <w:noWrap/>
                  <w:vAlign w:val="bottom"/>
                  <w:hideMark/>
                </w:tcPr>
                <w:p w14:paraId="02534061" w14:textId="77777777" w:rsidR="00F33695" w:rsidRPr="00F33695" w:rsidRDefault="00F33695" w:rsidP="00F33695">
                  <w:pPr>
                    <w:spacing w:after="0" w:line="240" w:lineRule="auto"/>
                    <w:jc w:val="center"/>
                    <w:rPr>
                      <w:rFonts w:ascii="Calibri" w:eastAsia="Times New Roman" w:hAnsi="Calibri" w:cs="Calibri"/>
                      <w:b/>
                      <w:bCs/>
                      <w:color w:val="000000"/>
                      <w:lang w:eastAsia="es-CO"/>
                    </w:rPr>
                  </w:pPr>
                  <w:r w:rsidRPr="00F33695">
                    <w:rPr>
                      <w:rFonts w:ascii="Calibri" w:eastAsia="Times New Roman" w:hAnsi="Calibri" w:cs="Calibri"/>
                      <w:b/>
                      <w:bCs/>
                      <w:color w:val="000000"/>
                      <w:lang w:eastAsia="es-CO"/>
                    </w:rPr>
                    <w:t>54</w:t>
                  </w:r>
                </w:p>
              </w:tc>
              <w:tc>
                <w:tcPr>
                  <w:tcW w:w="2660" w:type="dxa"/>
                  <w:tcBorders>
                    <w:top w:val="single" w:sz="4" w:space="0" w:color="79CBDF"/>
                    <w:left w:val="nil"/>
                    <w:bottom w:val="nil"/>
                    <w:right w:val="nil"/>
                  </w:tcBorders>
                  <w:shd w:val="clear" w:color="D2EEF4" w:fill="D2EEF4"/>
                  <w:noWrap/>
                  <w:vAlign w:val="bottom"/>
                  <w:hideMark/>
                </w:tcPr>
                <w:p w14:paraId="4ED97525" w14:textId="77777777" w:rsidR="00F33695" w:rsidRPr="00F33695" w:rsidRDefault="00F33695" w:rsidP="00F33695">
                  <w:pPr>
                    <w:spacing w:after="0" w:line="240" w:lineRule="auto"/>
                    <w:jc w:val="center"/>
                    <w:rPr>
                      <w:rFonts w:ascii="Calibri" w:eastAsia="Times New Roman" w:hAnsi="Calibri" w:cs="Calibri"/>
                      <w:b/>
                      <w:bCs/>
                      <w:color w:val="000000"/>
                      <w:lang w:eastAsia="es-CO"/>
                    </w:rPr>
                  </w:pPr>
                  <w:r w:rsidRPr="00F33695">
                    <w:rPr>
                      <w:rFonts w:ascii="Calibri" w:eastAsia="Times New Roman" w:hAnsi="Calibri" w:cs="Calibri"/>
                      <w:b/>
                      <w:bCs/>
                      <w:color w:val="000000"/>
                      <w:lang w:eastAsia="es-CO"/>
                    </w:rPr>
                    <w:t>100,00%</w:t>
                  </w:r>
                </w:p>
              </w:tc>
            </w:tr>
          </w:tbl>
          <w:p w14:paraId="6D6BE39A" w14:textId="77777777" w:rsidR="00613B00" w:rsidRPr="00817334" w:rsidRDefault="00613B00" w:rsidP="00480B04">
            <w:pPr>
              <w:spacing w:after="0" w:line="240" w:lineRule="auto"/>
              <w:ind w:left="1054"/>
              <w:jc w:val="both"/>
              <w:rPr>
                <w:rFonts w:ascii="Arial" w:eastAsia="Times New Roman" w:hAnsi="Arial" w:cs="Arial"/>
                <w:sz w:val="20"/>
                <w:szCs w:val="20"/>
                <w:lang w:eastAsia="es-CO"/>
              </w:rPr>
            </w:pPr>
          </w:p>
          <w:tbl>
            <w:tblPr>
              <w:tblW w:w="11889" w:type="dxa"/>
              <w:tblCellMar>
                <w:left w:w="70" w:type="dxa"/>
                <w:right w:w="70" w:type="dxa"/>
              </w:tblCellMar>
              <w:tblLook w:val="04A0" w:firstRow="1" w:lastRow="0" w:firstColumn="1" w:lastColumn="0" w:noHBand="0" w:noVBand="1"/>
            </w:tblPr>
            <w:tblGrid>
              <w:gridCol w:w="1338"/>
              <w:gridCol w:w="9446"/>
              <w:gridCol w:w="1105"/>
            </w:tblGrid>
            <w:tr w:rsidR="00610C9B" w:rsidRPr="00817334" w14:paraId="435F65EB" w14:textId="77777777" w:rsidTr="00F33695">
              <w:trPr>
                <w:trHeight w:val="300"/>
              </w:trPr>
              <w:tc>
                <w:tcPr>
                  <w:tcW w:w="1338" w:type="dxa"/>
                  <w:tcBorders>
                    <w:top w:val="nil"/>
                    <w:left w:val="nil"/>
                    <w:bottom w:val="nil"/>
                    <w:right w:val="nil"/>
                  </w:tcBorders>
                  <w:shd w:val="clear" w:color="auto" w:fill="auto"/>
                  <w:noWrap/>
                  <w:vAlign w:val="bottom"/>
                </w:tcPr>
                <w:p w14:paraId="5F0776FE" w14:textId="77777777" w:rsidR="00610C9B" w:rsidRPr="00817334" w:rsidRDefault="00610C9B" w:rsidP="00AC3216">
                  <w:pPr>
                    <w:spacing w:after="0" w:line="240" w:lineRule="auto"/>
                    <w:ind w:left="426"/>
                    <w:jc w:val="both"/>
                    <w:rPr>
                      <w:rFonts w:ascii="Arial" w:eastAsia="Times New Roman" w:hAnsi="Arial" w:cs="Arial"/>
                      <w:b/>
                      <w:color w:val="000000"/>
                      <w:sz w:val="20"/>
                      <w:szCs w:val="20"/>
                      <w:lang w:eastAsia="es-CO"/>
                    </w:rPr>
                  </w:pPr>
                </w:p>
              </w:tc>
              <w:tc>
                <w:tcPr>
                  <w:tcW w:w="9446" w:type="dxa"/>
                  <w:tcBorders>
                    <w:top w:val="nil"/>
                    <w:left w:val="nil"/>
                    <w:bottom w:val="nil"/>
                    <w:right w:val="nil"/>
                  </w:tcBorders>
                  <w:shd w:val="clear" w:color="auto" w:fill="auto"/>
                  <w:noWrap/>
                  <w:vAlign w:val="bottom"/>
                </w:tcPr>
                <w:p w14:paraId="3C6CC56A" w14:textId="77777777" w:rsidR="00610C9B" w:rsidRDefault="00610C9B" w:rsidP="00AC3216">
                  <w:pPr>
                    <w:spacing w:after="0" w:line="240" w:lineRule="auto"/>
                    <w:ind w:left="426"/>
                    <w:jc w:val="both"/>
                    <w:rPr>
                      <w:rFonts w:ascii="Arial" w:hAnsi="Arial" w:cs="Arial"/>
                      <w:noProof/>
                      <w:sz w:val="20"/>
                      <w:szCs w:val="20"/>
                      <w:lang w:eastAsia="es-CO"/>
                    </w:rPr>
                  </w:pPr>
                </w:p>
                <w:p w14:paraId="33DE56DD" w14:textId="77777777" w:rsidR="00E21B39" w:rsidRDefault="00E21B39" w:rsidP="00AC3216">
                  <w:pPr>
                    <w:spacing w:after="0" w:line="240" w:lineRule="auto"/>
                    <w:ind w:left="426"/>
                    <w:jc w:val="both"/>
                    <w:rPr>
                      <w:rFonts w:ascii="Arial" w:hAnsi="Arial" w:cs="Arial"/>
                      <w:noProof/>
                      <w:sz w:val="20"/>
                      <w:szCs w:val="20"/>
                      <w:lang w:eastAsia="es-CO"/>
                    </w:rPr>
                  </w:pPr>
                </w:p>
                <w:p w14:paraId="73B73094" w14:textId="77777777" w:rsidR="00E21B39" w:rsidRPr="00817334" w:rsidRDefault="00E21B39" w:rsidP="00AC3216">
                  <w:pPr>
                    <w:spacing w:after="0" w:line="240" w:lineRule="auto"/>
                    <w:ind w:left="426"/>
                    <w:jc w:val="both"/>
                    <w:rPr>
                      <w:rFonts w:ascii="Arial" w:eastAsia="Times New Roman" w:hAnsi="Arial" w:cs="Arial"/>
                      <w:b/>
                      <w:color w:val="00FFFF"/>
                      <w:sz w:val="20"/>
                      <w:szCs w:val="20"/>
                      <w:lang w:eastAsia="es-CO"/>
                    </w:rPr>
                  </w:pPr>
                </w:p>
                <w:p w14:paraId="55CF84DE" w14:textId="77777777" w:rsidR="002461DA" w:rsidRPr="00817334" w:rsidRDefault="002461DA" w:rsidP="00AC3216">
                  <w:pPr>
                    <w:spacing w:after="0" w:line="240" w:lineRule="auto"/>
                    <w:ind w:left="426"/>
                    <w:jc w:val="both"/>
                    <w:rPr>
                      <w:rFonts w:ascii="Arial" w:eastAsia="Times New Roman" w:hAnsi="Arial" w:cs="Arial"/>
                      <w:b/>
                      <w:color w:val="00FFFF"/>
                      <w:sz w:val="20"/>
                      <w:szCs w:val="20"/>
                      <w:lang w:eastAsia="es-CO"/>
                    </w:rPr>
                  </w:pPr>
                </w:p>
                <w:p w14:paraId="15291018" w14:textId="77777777" w:rsidR="002461DA" w:rsidRPr="00817334" w:rsidRDefault="002461DA" w:rsidP="00AC3216">
                  <w:pPr>
                    <w:spacing w:after="0" w:line="240" w:lineRule="auto"/>
                    <w:ind w:left="426"/>
                    <w:jc w:val="both"/>
                    <w:rPr>
                      <w:rFonts w:ascii="Arial" w:eastAsia="Times New Roman" w:hAnsi="Arial" w:cs="Arial"/>
                      <w:b/>
                      <w:color w:val="00FFFF"/>
                      <w:sz w:val="20"/>
                      <w:szCs w:val="20"/>
                      <w:lang w:eastAsia="es-CO"/>
                    </w:rPr>
                  </w:pPr>
                </w:p>
                <w:p w14:paraId="635B1B38" w14:textId="77777777" w:rsidR="00621F36" w:rsidRPr="00817334" w:rsidRDefault="00F33695" w:rsidP="00AC3216">
                  <w:pPr>
                    <w:spacing w:after="0" w:line="240" w:lineRule="auto"/>
                    <w:ind w:left="426"/>
                    <w:jc w:val="both"/>
                    <w:rPr>
                      <w:rFonts w:ascii="Arial" w:eastAsia="Times New Roman" w:hAnsi="Arial" w:cs="Arial"/>
                      <w:b/>
                      <w:color w:val="00FFFF"/>
                      <w:sz w:val="20"/>
                      <w:szCs w:val="20"/>
                      <w:lang w:eastAsia="es-CO"/>
                    </w:rPr>
                  </w:pPr>
                  <w:r>
                    <w:rPr>
                      <w:noProof/>
                      <w:lang w:eastAsia="es-CO"/>
                    </w:rPr>
                    <w:lastRenderedPageBreak/>
                    <w:drawing>
                      <wp:inline distT="0" distB="0" distL="0" distR="0" wp14:anchorId="5C1C62C0" wp14:editId="4805571C">
                        <wp:extent cx="4572000" cy="3290889"/>
                        <wp:effectExtent l="0" t="0" r="19050" b="2413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301D85" w14:textId="77777777" w:rsidR="005E00DE" w:rsidRPr="00817334" w:rsidRDefault="005E00DE" w:rsidP="00AC3216">
                  <w:pPr>
                    <w:spacing w:after="0" w:line="240" w:lineRule="auto"/>
                    <w:ind w:left="426"/>
                    <w:jc w:val="both"/>
                    <w:rPr>
                      <w:rFonts w:ascii="Arial" w:eastAsia="Times New Roman" w:hAnsi="Arial" w:cs="Arial"/>
                      <w:b/>
                      <w:color w:val="00FFFF"/>
                      <w:sz w:val="20"/>
                      <w:szCs w:val="20"/>
                      <w:lang w:eastAsia="es-CO"/>
                    </w:rPr>
                  </w:pPr>
                </w:p>
                <w:p w14:paraId="05E9398F" w14:textId="77777777" w:rsidR="000E2605" w:rsidRPr="00817334" w:rsidRDefault="000E2605" w:rsidP="000E2605">
                  <w:pPr>
                    <w:spacing w:after="0" w:line="240" w:lineRule="auto"/>
                    <w:jc w:val="both"/>
                    <w:rPr>
                      <w:rFonts w:ascii="Arial" w:eastAsia="Times New Roman" w:hAnsi="Arial" w:cs="Arial"/>
                      <w:b/>
                      <w:sz w:val="20"/>
                      <w:szCs w:val="20"/>
                      <w:lang w:eastAsia="es-CO"/>
                    </w:rPr>
                  </w:pPr>
                  <w:r w:rsidRPr="00817334">
                    <w:rPr>
                      <w:rFonts w:ascii="Arial" w:eastAsia="Times New Roman" w:hAnsi="Arial" w:cs="Arial"/>
                      <w:b/>
                      <w:sz w:val="20"/>
                      <w:szCs w:val="20"/>
                      <w:lang w:eastAsia="es-CO"/>
                    </w:rPr>
                    <w:t>Análisis</w:t>
                  </w:r>
                </w:p>
                <w:p w14:paraId="5F51C5F0" w14:textId="77777777" w:rsidR="000E2605" w:rsidRPr="00817334" w:rsidRDefault="000E2605" w:rsidP="000E2605">
                  <w:pPr>
                    <w:spacing w:after="0" w:line="240" w:lineRule="auto"/>
                    <w:ind w:left="1054"/>
                    <w:jc w:val="both"/>
                    <w:rPr>
                      <w:rFonts w:ascii="Arial" w:eastAsia="Times New Roman" w:hAnsi="Arial" w:cs="Arial"/>
                      <w:b/>
                      <w:sz w:val="20"/>
                      <w:szCs w:val="20"/>
                      <w:lang w:eastAsia="es-CO"/>
                    </w:rPr>
                  </w:pPr>
                </w:p>
                <w:p w14:paraId="5F2381B8" w14:textId="77777777" w:rsidR="000E2605" w:rsidRPr="00817334" w:rsidRDefault="000E2605" w:rsidP="000E2605">
                  <w:pPr>
                    <w:spacing w:after="0" w:line="240" w:lineRule="auto"/>
                    <w:jc w:val="both"/>
                    <w:rPr>
                      <w:rFonts w:ascii="Arial" w:eastAsia="Times New Roman" w:hAnsi="Arial" w:cs="Arial"/>
                      <w:sz w:val="20"/>
                      <w:szCs w:val="20"/>
                      <w:lang w:eastAsia="es-CO"/>
                    </w:rPr>
                  </w:pPr>
                  <w:r w:rsidRPr="00817334">
                    <w:rPr>
                      <w:rFonts w:ascii="Arial" w:eastAsia="Times New Roman" w:hAnsi="Arial" w:cs="Arial"/>
                      <w:sz w:val="20"/>
                      <w:szCs w:val="20"/>
                      <w:lang w:eastAsia="es-CO"/>
                    </w:rPr>
                    <w:t xml:space="preserve">Para el mes de </w:t>
                  </w:r>
                  <w:r w:rsidR="00F33695">
                    <w:rPr>
                      <w:rFonts w:ascii="Arial" w:eastAsia="Times New Roman" w:hAnsi="Arial" w:cs="Arial"/>
                      <w:sz w:val="20"/>
                      <w:szCs w:val="20"/>
                      <w:lang w:eastAsia="es-CO"/>
                    </w:rPr>
                    <w:t>febrero</w:t>
                  </w:r>
                  <w:r w:rsidRPr="00817334">
                    <w:rPr>
                      <w:rFonts w:ascii="Arial" w:eastAsia="Times New Roman" w:hAnsi="Arial" w:cs="Arial"/>
                      <w:sz w:val="20"/>
                      <w:szCs w:val="20"/>
                      <w:lang w:eastAsia="es-CO"/>
                    </w:rPr>
                    <w:t xml:space="preserve"> el canal e</w:t>
                  </w:r>
                  <w:r w:rsidR="00736754">
                    <w:rPr>
                      <w:rFonts w:ascii="Arial" w:eastAsia="Times New Roman" w:hAnsi="Arial" w:cs="Arial"/>
                      <w:sz w:val="20"/>
                      <w:szCs w:val="20"/>
                      <w:lang w:eastAsia="es-CO"/>
                    </w:rPr>
                    <w:t>-mail</w:t>
                  </w:r>
                  <w:r w:rsidRPr="00817334">
                    <w:rPr>
                      <w:rFonts w:ascii="Arial" w:eastAsia="Times New Roman" w:hAnsi="Arial" w:cs="Arial"/>
                      <w:sz w:val="20"/>
                      <w:szCs w:val="20"/>
                      <w:lang w:eastAsia="es-CO"/>
                    </w:rPr>
                    <w:t xml:space="preserve"> fue el más utilizado por la ciudadanía.</w:t>
                  </w:r>
                </w:p>
                <w:p w14:paraId="70346182" w14:textId="77777777" w:rsidR="005E00DE" w:rsidRPr="00817334" w:rsidRDefault="005E00DE" w:rsidP="00AC3216">
                  <w:pPr>
                    <w:spacing w:after="0" w:line="240" w:lineRule="auto"/>
                    <w:ind w:left="426"/>
                    <w:jc w:val="both"/>
                    <w:rPr>
                      <w:rFonts w:ascii="Arial" w:eastAsia="Times New Roman" w:hAnsi="Arial" w:cs="Arial"/>
                      <w:b/>
                      <w:color w:val="00FFFF"/>
                      <w:sz w:val="20"/>
                      <w:szCs w:val="20"/>
                      <w:lang w:eastAsia="es-CO"/>
                    </w:rPr>
                  </w:pPr>
                </w:p>
                <w:p w14:paraId="248DA71F" w14:textId="77777777" w:rsidR="005E00DE" w:rsidRPr="00817334" w:rsidRDefault="005E00DE" w:rsidP="00AC3216">
                  <w:pPr>
                    <w:spacing w:after="0" w:line="240" w:lineRule="auto"/>
                    <w:ind w:left="426"/>
                    <w:jc w:val="both"/>
                    <w:rPr>
                      <w:rFonts w:ascii="Arial" w:eastAsia="Times New Roman" w:hAnsi="Arial" w:cs="Arial"/>
                      <w:b/>
                      <w:color w:val="00FFFF"/>
                      <w:sz w:val="20"/>
                      <w:szCs w:val="20"/>
                      <w:lang w:eastAsia="es-CO"/>
                    </w:rPr>
                  </w:pPr>
                </w:p>
                <w:p w14:paraId="69512381" w14:textId="77777777" w:rsidR="005E00DE" w:rsidRPr="00817334" w:rsidRDefault="005E00DE" w:rsidP="00ED2343">
                  <w:pPr>
                    <w:pStyle w:val="Prrafodelista"/>
                    <w:numPr>
                      <w:ilvl w:val="0"/>
                      <w:numId w:val="8"/>
                    </w:numPr>
                    <w:spacing w:after="0" w:line="240" w:lineRule="auto"/>
                    <w:ind w:left="355" w:hanging="425"/>
                    <w:jc w:val="both"/>
                    <w:rPr>
                      <w:rFonts w:ascii="Arial" w:eastAsia="Times New Roman" w:hAnsi="Arial" w:cs="Arial"/>
                      <w:b/>
                      <w:color w:val="00FFFF"/>
                      <w:sz w:val="20"/>
                      <w:szCs w:val="20"/>
                      <w:lang w:eastAsia="es-CO"/>
                    </w:rPr>
                  </w:pPr>
                  <w:r w:rsidRPr="00817334">
                    <w:rPr>
                      <w:rFonts w:ascii="Arial" w:eastAsia="Times New Roman" w:hAnsi="Arial" w:cs="Arial"/>
                      <w:b/>
                      <w:sz w:val="20"/>
                      <w:szCs w:val="20"/>
                      <w:lang w:eastAsia="es-CO"/>
                    </w:rPr>
                    <w:t>TIPOLOGIA</w:t>
                  </w:r>
                </w:p>
                <w:p w14:paraId="68CC047F" w14:textId="77777777" w:rsidR="005E00DE" w:rsidRPr="00817334" w:rsidRDefault="005E00DE" w:rsidP="00AC3216">
                  <w:pPr>
                    <w:spacing w:after="0" w:line="240" w:lineRule="auto"/>
                    <w:ind w:left="426"/>
                    <w:jc w:val="both"/>
                    <w:rPr>
                      <w:rFonts w:ascii="Arial" w:eastAsia="Times New Roman" w:hAnsi="Arial" w:cs="Arial"/>
                      <w:b/>
                      <w:color w:val="00FFFF"/>
                      <w:sz w:val="20"/>
                      <w:szCs w:val="20"/>
                      <w:lang w:eastAsia="es-CO"/>
                    </w:rPr>
                  </w:pPr>
                </w:p>
                <w:tbl>
                  <w:tblPr>
                    <w:tblW w:w="7020" w:type="dxa"/>
                    <w:tblBorders>
                      <w:top w:val="single" w:sz="4" w:space="0" w:color="79CBDF"/>
                      <w:left w:val="single" w:sz="4" w:space="0" w:color="79CBDF"/>
                      <w:bottom w:val="single" w:sz="4" w:space="0" w:color="79CBDF"/>
                      <w:right w:val="single" w:sz="4" w:space="0" w:color="79CBDF"/>
                      <w:insideH w:val="single" w:sz="4" w:space="0" w:color="79CBDF"/>
                      <w:insideV w:val="single" w:sz="4" w:space="0" w:color="79CBDF"/>
                    </w:tblBorders>
                    <w:tblCellMar>
                      <w:left w:w="70" w:type="dxa"/>
                      <w:right w:w="70" w:type="dxa"/>
                    </w:tblCellMar>
                    <w:tblLook w:val="04A0" w:firstRow="1" w:lastRow="0" w:firstColumn="1" w:lastColumn="0" w:noHBand="0" w:noVBand="1"/>
                  </w:tblPr>
                  <w:tblGrid>
                    <w:gridCol w:w="4540"/>
                    <w:gridCol w:w="1060"/>
                    <w:gridCol w:w="1420"/>
                  </w:tblGrid>
                  <w:tr w:rsidR="00F94872" w:rsidRPr="00F94872" w14:paraId="4CF0074F" w14:textId="77777777" w:rsidTr="00F94872">
                    <w:trPr>
                      <w:trHeight w:val="300"/>
                    </w:trPr>
                    <w:tc>
                      <w:tcPr>
                        <w:tcW w:w="4540" w:type="dxa"/>
                        <w:shd w:val="clear" w:color="D2EEF4" w:fill="D2EEF4"/>
                        <w:noWrap/>
                        <w:vAlign w:val="bottom"/>
                        <w:hideMark/>
                      </w:tcPr>
                      <w:p w14:paraId="75D566E8" w14:textId="77777777" w:rsidR="00F94872" w:rsidRPr="00F94872" w:rsidRDefault="00F94872" w:rsidP="00F94872">
                        <w:pPr>
                          <w:spacing w:after="0" w:line="240" w:lineRule="auto"/>
                          <w:rPr>
                            <w:rFonts w:ascii="Calibri" w:eastAsia="Times New Roman" w:hAnsi="Calibri" w:cs="Calibri"/>
                            <w:b/>
                            <w:bCs/>
                            <w:color w:val="000000"/>
                            <w:lang w:eastAsia="es-CO"/>
                          </w:rPr>
                        </w:pPr>
                        <w:r w:rsidRPr="00F94872">
                          <w:rPr>
                            <w:rFonts w:ascii="Calibri" w:eastAsia="Times New Roman" w:hAnsi="Calibri" w:cs="Calibri"/>
                            <w:b/>
                            <w:bCs/>
                            <w:color w:val="000000"/>
                            <w:lang w:eastAsia="es-CO"/>
                          </w:rPr>
                          <w:t>TIPOLOGÍA</w:t>
                        </w:r>
                      </w:p>
                    </w:tc>
                    <w:tc>
                      <w:tcPr>
                        <w:tcW w:w="1060" w:type="dxa"/>
                        <w:shd w:val="clear" w:color="D2EEF4" w:fill="D2EEF4"/>
                        <w:noWrap/>
                        <w:vAlign w:val="bottom"/>
                        <w:hideMark/>
                      </w:tcPr>
                      <w:p w14:paraId="16D9CC44" w14:textId="77777777" w:rsidR="00F94872" w:rsidRPr="00F94872" w:rsidRDefault="00F94872" w:rsidP="00F94872">
                        <w:pPr>
                          <w:spacing w:after="0" w:line="240" w:lineRule="auto"/>
                          <w:jc w:val="center"/>
                          <w:rPr>
                            <w:rFonts w:ascii="Calibri" w:eastAsia="Times New Roman" w:hAnsi="Calibri" w:cs="Calibri"/>
                            <w:b/>
                            <w:bCs/>
                            <w:color w:val="000000"/>
                            <w:lang w:eastAsia="es-CO"/>
                          </w:rPr>
                        </w:pPr>
                        <w:r w:rsidRPr="00F94872">
                          <w:rPr>
                            <w:rFonts w:ascii="Calibri" w:eastAsia="Times New Roman" w:hAnsi="Calibri" w:cs="Calibri"/>
                            <w:b/>
                            <w:bCs/>
                            <w:color w:val="000000"/>
                            <w:lang w:eastAsia="es-CO"/>
                          </w:rPr>
                          <w:t>TOTAL</w:t>
                        </w:r>
                      </w:p>
                    </w:tc>
                    <w:tc>
                      <w:tcPr>
                        <w:tcW w:w="1420" w:type="dxa"/>
                        <w:shd w:val="clear" w:color="D2EEF4" w:fill="D2EEF4"/>
                        <w:noWrap/>
                        <w:vAlign w:val="bottom"/>
                        <w:hideMark/>
                      </w:tcPr>
                      <w:p w14:paraId="3C7E1B74" w14:textId="77777777" w:rsidR="00F94872" w:rsidRPr="00F94872" w:rsidRDefault="00F94872" w:rsidP="00F94872">
                        <w:pPr>
                          <w:spacing w:after="0" w:line="240" w:lineRule="auto"/>
                          <w:jc w:val="center"/>
                          <w:rPr>
                            <w:rFonts w:ascii="Calibri" w:eastAsia="Times New Roman" w:hAnsi="Calibri" w:cs="Calibri"/>
                            <w:b/>
                            <w:bCs/>
                            <w:color w:val="000000"/>
                            <w:lang w:eastAsia="es-CO"/>
                          </w:rPr>
                        </w:pPr>
                        <w:r w:rsidRPr="00F94872">
                          <w:rPr>
                            <w:rFonts w:ascii="Calibri" w:eastAsia="Times New Roman" w:hAnsi="Calibri" w:cs="Calibri"/>
                            <w:b/>
                            <w:bCs/>
                            <w:color w:val="000000"/>
                            <w:lang w:eastAsia="es-CO"/>
                          </w:rPr>
                          <w:t>PORCENTAJE</w:t>
                        </w:r>
                      </w:p>
                    </w:tc>
                  </w:tr>
                  <w:tr w:rsidR="00F94872" w:rsidRPr="00F94872" w14:paraId="24CF099D" w14:textId="77777777" w:rsidTr="00F94872">
                    <w:trPr>
                      <w:trHeight w:val="300"/>
                    </w:trPr>
                    <w:tc>
                      <w:tcPr>
                        <w:tcW w:w="4540" w:type="dxa"/>
                        <w:shd w:val="clear" w:color="auto" w:fill="auto"/>
                        <w:noWrap/>
                        <w:vAlign w:val="bottom"/>
                        <w:hideMark/>
                      </w:tcPr>
                      <w:p w14:paraId="2F553732" w14:textId="77777777" w:rsidR="00F94872" w:rsidRPr="00F94872" w:rsidRDefault="00F94872" w:rsidP="00F94872">
                        <w:pPr>
                          <w:spacing w:after="0" w:line="240" w:lineRule="auto"/>
                          <w:rPr>
                            <w:rFonts w:ascii="Calibri" w:eastAsia="Times New Roman" w:hAnsi="Calibri" w:cs="Calibri"/>
                            <w:color w:val="000000"/>
                            <w:lang w:eastAsia="es-CO"/>
                          </w:rPr>
                        </w:pPr>
                        <w:r w:rsidRPr="00F94872">
                          <w:rPr>
                            <w:rFonts w:ascii="Calibri" w:eastAsia="Times New Roman" w:hAnsi="Calibri" w:cs="Calibri"/>
                            <w:color w:val="000000"/>
                            <w:lang w:eastAsia="es-CO"/>
                          </w:rPr>
                          <w:t>CONSULTA</w:t>
                        </w:r>
                      </w:p>
                    </w:tc>
                    <w:tc>
                      <w:tcPr>
                        <w:tcW w:w="1060" w:type="dxa"/>
                        <w:shd w:val="clear" w:color="auto" w:fill="auto"/>
                        <w:noWrap/>
                        <w:vAlign w:val="bottom"/>
                        <w:hideMark/>
                      </w:tcPr>
                      <w:p w14:paraId="7333364E" w14:textId="77777777" w:rsidR="00F94872" w:rsidRPr="00F94872" w:rsidRDefault="00F94872" w:rsidP="00F94872">
                        <w:pPr>
                          <w:spacing w:after="0" w:line="240" w:lineRule="auto"/>
                          <w:jc w:val="center"/>
                          <w:rPr>
                            <w:rFonts w:ascii="Calibri" w:eastAsia="Times New Roman" w:hAnsi="Calibri" w:cs="Calibri"/>
                            <w:color w:val="000000"/>
                            <w:lang w:eastAsia="es-CO"/>
                          </w:rPr>
                        </w:pPr>
                        <w:r w:rsidRPr="00F94872">
                          <w:rPr>
                            <w:rFonts w:ascii="Calibri" w:eastAsia="Times New Roman" w:hAnsi="Calibri" w:cs="Calibri"/>
                            <w:color w:val="000000"/>
                            <w:lang w:eastAsia="es-CO"/>
                          </w:rPr>
                          <w:t>2</w:t>
                        </w:r>
                      </w:p>
                    </w:tc>
                    <w:tc>
                      <w:tcPr>
                        <w:tcW w:w="1420" w:type="dxa"/>
                        <w:shd w:val="clear" w:color="auto" w:fill="auto"/>
                        <w:noWrap/>
                        <w:vAlign w:val="bottom"/>
                        <w:hideMark/>
                      </w:tcPr>
                      <w:p w14:paraId="0EB73092" w14:textId="77777777" w:rsidR="00F94872" w:rsidRPr="00F94872" w:rsidRDefault="00F94872" w:rsidP="00F94872">
                        <w:pPr>
                          <w:spacing w:after="0" w:line="240" w:lineRule="auto"/>
                          <w:jc w:val="center"/>
                          <w:rPr>
                            <w:rFonts w:ascii="Calibri" w:eastAsia="Times New Roman" w:hAnsi="Calibri" w:cs="Calibri"/>
                            <w:color w:val="000000"/>
                            <w:lang w:eastAsia="es-CO"/>
                          </w:rPr>
                        </w:pPr>
                        <w:r w:rsidRPr="00F94872">
                          <w:rPr>
                            <w:rFonts w:ascii="Calibri" w:eastAsia="Times New Roman" w:hAnsi="Calibri" w:cs="Calibri"/>
                            <w:color w:val="000000"/>
                            <w:lang w:eastAsia="es-CO"/>
                          </w:rPr>
                          <w:t>3,51%</w:t>
                        </w:r>
                      </w:p>
                    </w:tc>
                  </w:tr>
                  <w:tr w:rsidR="00F94872" w:rsidRPr="00F94872" w14:paraId="6D614F8D" w14:textId="77777777" w:rsidTr="00F94872">
                    <w:trPr>
                      <w:trHeight w:val="300"/>
                    </w:trPr>
                    <w:tc>
                      <w:tcPr>
                        <w:tcW w:w="4540" w:type="dxa"/>
                        <w:shd w:val="clear" w:color="auto" w:fill="auto"/>
                        <w:noWrap/>
                        <w:vAlign w:val="bottom"/>
                        <w:hideMark/>
                      </w:tcPr>
                      <w:p w14:paraId="35B084D5" w14:textId="77777777" w:rsidR="00F94872" w:rsidRPr="00F94872" w:rsidRDefault="00F94872" w:rsidP="00F94872">
                        <w:pPr>
                          <w:spacing w:after="0" w:line="240" w:lineRule="auto"/>
                          <w:rPr>
                            <w:rFonts w:ascii="Calibri" w:eastAsia="Times New Roman" w:hAnsi="Calibri" w:cs="Calibri"/>
                            <w:color w:val="000000"/>
                            <w:lang w:eastAsia="es-CO"/>
                          </w:rPr>
                        </w:pPr>
                        <w:r w:rsidRPr="00F94872">
                          <w:rPr>
                            <w:rFonts w:ascii="Calibri" w:eastAsia="Times New Roman" w:hAnsi="Calibri" w:cs="Calibri"/>
                            <w:color w:val="000000"/>
                            <w:lang w:eastAsia="es-CO"/>
                          </w:rPr>
                          <w:t>DERECHO DE PETICION DE INTERES GENERAL</w:t>
                        </w:r>
                      </w:p>
                    </w:tc>
                    <w:tc>
                      <w:tcPr>
                        <w:tcW w:w="1060" w:type="dxa"/>
                        <w:shd w:val="clear" w:color="auto" w:fill="auto"/>
                        <w:noWrap/>
                        <w:vAlign w:val="bottom"/>
                        <w:hideMark/>
                      </w:tcPr>
                      <w:p w14:paraId="4FE4AD14" w14:textId="77777777" w:rsidR="00F94872" w:rsidRPr="00F94872" w:rsidRDefault="00F94872" w:rsidP="00F94872">
                        <w:pPr>
                          <w:spacing w:after="0" w:line="240" w:lineRule="auto"/>
                          <w:jc w:val="center"/>
                          <w:rPr>
                            <w:rFonts w:ascii="Calibri" w:eastAsia="Times New Roman" w:hAnsi="Calibri" w:cs="Calibri"/>
                            <w:color w:val="000000"/>
                            <w:lang w:eastAsia="es-CO"/>
                          </w:rPr>
                        </w:pPr>
                        <w:r w:rsidRPr="00F94872">
                          <w:rPr>
                            <w:rFonts w:ascii="Calibri" w:eastAsia="Times New Roman" w:hAnsi="Calibri" w:cs="Calibri"/>
                            <w:color w:val="000000"/>
                            <w:lang w:eastAsia="es-CO"/>
                          </w:rPr>
                          <w:t>12</w:t>
                        </w:r>
                      </w:p>
                    </w:tc>
                    <w:tc>
                      <w:tcPr>
                        <w:tcW w:w="1420" w:type="dxa"/>
                        <w:shd w:val="clear" w:color="auto" w:fill="auto"/>
                        <w:noWrap/>
                        <w:vAlign w:val="bottom"/>
                        <w:hideMark/>
                      </w:tcPr>
                      <w:p w14:paraId="12D0BFF8" w14:textId="77777777" w:rsidR="00F94872" w:rsidRPr="00F94872" w:rsidRDefault="00F94872" w:rsidP="00F94872">
                        <w:pPr>
                          <w:spacing w:after="0" w:line="240" w:lineRule="auto"/>
                          <w:jc w:val="center"/>
                          <w:rPr>
                            <w:rFonts w:ascii="Calibri" w:eastAsia="Times New Roman" w:hAnsi="Calibri" w:cs="Calibri"/>
                            <w:color w:val="000000"/>
                            <w:lang w:eastAsia="es-CO"/>
                          </w:rPr>
                        </w:pPr>
                        <w:r w:rsidRPr="00F94872">
                          <w:rPr>
                            <w:rFonts w:ascii="Calibri" w:eastAsia="Times New Roman" w:hAnsi="Calibri" w:cs="Calibri"/>
                            <w:color w:val="000000"/>
                            <w:lang w:eastAsia="es-CO"/>
                          </w:rPr>
                          <w:t>22,63%</w:t>
                        </w:r>
                      </w:p>
                    </w:tc>
                  </w:tr>
                  <w:tr w:rsidR="00F94872" w:rsidRPr="00F94872" w14:paraId="2329D97A" w14:textId="77777777" w:rsidTr="00F94872">
                    <w:trPr>
                      <w:trHeight w:val="300"/>
                    </w:trPr>
                    <w:tc>
                      <w:tcPr>
                        <w:tcW w:w="4540" w:type="dxa"/>
                        <w:shd w:val="clear" w:color="auto" w:fill="auto"/>
                        <w:noWrap/>
                        <w:vAlign w:val="bottom"/>
                        <w:hideMark/>
                      </w:tcPr>
                      <w:p w14:paraId="4935D8D8" w14:textId="77777777" w:rsidR="00F94872" w:rsidRPr="00F94872" w:rsidRDefault="00F94872" w:rsidP="00F94872">
                        <w:pPr>
                          <w:spacing w:after="0" w:line="240" w:lineRule="auto"/>
                          <w:rPr>
                            <w:rFonts w:ascii="Calibri" w:eastAsia="Times New Roman" w:hAnsi="Calibri" w:cs="Calibri"/>
                            <w:color w:val="000000"/>
                            <w:lang w:eastAsia="es-CO"/>
                          </w:rPr>
                        </w:pPr>
                        <w:r w:rsidRPr="00F94872">
                          <w:rPr>
                            <w:rFonts w:ascii="Calibri" w:eastAsia="Times New Roman" w:hAnsi="Calibri" w:cs="Calibri"/>
                            <w:color w:val="000000"/>
                            <w:lang w:eastAsia="es-CO"/>
                          </w:rPr>
                          <w:t>DERECHO DE PETICION DE INTERES PARTICULAR</w:t>
                        </w:r>
                      </w:p>
                    </w:tc>
                    <w:tc>
                      <w:tcPr>
                        <w:tcW w:w="1060" w:type="dxa"/>
                        <w:shd w:val="clear" w:color="auto" w:fill="auto"/>
                        <w:noWrap/>
                        <w:vAlign w:val="bottom"/>
                        <w:hideMark/>
                      </w:tcPr>
                      <w:p w14:paraId="31CCC3CA" w14:textId="77777777" w:rsidR="00F94872" w:rsidRPr="00F94872" w:rsidRDefault="00F94872" w:rsidP="00F94872">
                        <w:pPr>
                          <w:spacing w:after="0" w:line="240" w:lineRule="auto"/>
                          <w:jc w:val="center"/>
                          <w:rPr>
                            <w:rFonts w:ascii="Calibri" w:eastAsia="Times New Roman" w:hAnsi="Calibri" w:cs="Calibri"/>
                            <w:color w:val="000000"/>
                            <w:lang w:eastAsia="es-CO"/>
                          </w:rPr>
                        </w:pPr>
                        <w:r w:rsidRPr="00F94872">
                          <w:rPr>
                            <w:rFonts w:ascii="Calibri" w:eastAsia="Times New Roman" w:hAnsi="Calibri" w:cs="Calibri"/>
                            <w:color w:val="000000"/>
                            <w:lang w:eastAsia="es-CO"/>
                          </w:rPr>
                          <w:t>23</w:t>
                        </w:r>
                      </w:p>
                    </w:tc>
                    <w:tc>
                      <w:tcPr>
                        <w:tcW w:w="1420" w:type="dxa"/>
                        <w:shd w:val="clear" w:color="auto" w:fill="auto"/>
                        <w:noWrap/>
                        <w:vAlign w:val="bottom"/>
                        <w:hideMark/>
                      </w:tcPr>
                      <w:p w14:paraId="177FF6C0" w14:textId="77777777" w:rsidR="00F94872" w:rsidRPr="00F94872" w:rsidRDefault="00F94872" w:rsidP="00F94872">
                        <w:pPr>
                          <w:spacing w:after="0" w:line="240" w:lineRule="auto"/>
                          <w:jc w:val="center"/>
                          <w:rPr>
                            <w:rFonts w:ascii="Calibri" w:eastAsia="Times New Roman" w:hAnsi="Calibri" w:cs="Calibri"/>
                            <w:color w:val="000000"/>
                            <w:lang w:eastAsia="es-CO"/>
                          </w:rPr>
                        </w:pPr>
                        <w:r w:rsidRPr="00F94872">
                          <w:rPr>
                            <w:rFonts w:ascii="Calibri" w:eastAsia="Times New Roman" w:hAnsi="Calibri" w:cs="Calibri"/>
                            <w:color w:val="000000"/>
                            <w:lang w:eastAsia="es-CO"/>
                          </w:rPr>
                          <w:t>44,54%</w:t>
                        </w:r>
                      </w:p>
                    </w:tc>
                  </w:tr>
                  <w:tr w:rsidR="00F94872" w:rsidRPr="00F94872" w14:paraId="662E9844" w14:textId="77777777" w:rsidTr="00F94872">
                    <w:trPr>
                      <w:trHeight w:val="300"/>
                    </w:trPr>
                    <w:tc>
                      <w:tcPr>
                        <w:tcW w:w="4540" w:type="dxa"/>
                        <w:shd w:val="clear" w:color="auto" w:fill="auto"/>
                        <w:noWrap/>
                        <w:vAlign w:val="bottom"/>
                        <w:hideMark/>
                      </w:tcPr>
                      <w:p w14:paraId="1788D9DD" w14:textId="77777777" w:rsidR="00F94872" w:rsidRPr="00F94872" w:rsidRDefault="00F94872" w:rsidP="00F94872">
                        <w:pPr>
                          <w:spacing w:after="0" w:line="240" w:lineRule="auto"/>
                          <w:rPr>
                            <w:rFonts w:ascii="Calibri" w:eastAsia="Times New Roman" w:hAnsi="Calibri" w:cs="Calibri"/>
                            <w:color w:val="000000"/>
                            <w:lang w:eastAsia="es-CO"/>
                          </w:rPr>
                        </w:pPr>
                        <w:r w:rsidRPr="00F94872">
                          <w:rPr>
                            <w:rFonts w:ascii="Calibri" w:eastAsia="Times New Roman" w:hAnsi="Calibri" w:cs="Calibri"/>
                            <w:color w:val="000000"/>
                            <w:lang w:eastAsia="es-CO"/>
                          </w:rPr>
                          <w:t>QUEJA</w:t>
                        </w:r>
                      </w:p>
                    </w:tc>
                    <w:tc>
                      <w:tcPr>
                        <w:tcW w:w="1060" w:type="dxa"/>
                        <w:shd w:val="clear" w:color="auto" w:fill="auto"/>
                        <w:noWrap/>
                        <w:vAlign w:val="bottom"/>
                        <w:hideMark/>
                      </w:tcPr>
                      <w:p w14:paraId="781AC421" w14:textId="77777777" w:rsidR="00F94872" w:rsidRPr="00F94872" w:rsidRDefault="00F94872" w:rsidP="00F94872">
                        <w:pPr>
                          <w:spacing w:after="0" w:line="240" w:lineRule="auto"/>
                          <w:jc w:val="center"/>
                          <w:rPr>
                            <w:rFonts w:ascii="Calibri" w:eastAsia="Times New Roman" w:hAnsi="Calibri" w:cs="Calibri"/>
                            <w:color w:val="000000"/>
                            <w:lang w:eastAsia="es-CO"/>
                          </w:rPr>
                        </w:pPr>
                        <w:r w:rsidRPr="00F94872">
                          <w:rPr>
                            <w:rFonts w:ascii="Calibri" w:eastAsia="Times New Roman" w:hAnsi="Calibri" w:cs="Calibri"/>
                            <w:color w:val="000000"/>
                            <w:lang w:eastAsia="es-CO"/>
                          </w:rPr>
                          <w:t>5</w:t>
                        </w:r>
                      </w:p>
                    </w:tc>
                    <w:tc>
                      <w:tcPr>
                        <w:tcW w:w="1420" w:type="dxa"/>
                        <w:shd w:val="clear" w:color="auto" w:fill="auto"/>
                        <w:noWrap/>
                        <w:vAlign w:val="bottom"/>
                        <w:hideMark/>
                      </w:tcPr>
                      <w:p w14:paraId="35E325D1" w14:textId="77777777" w:rsidR="00F94872" w:rsidRPr="00F94872" w:rsidRDefault="00F94872" w:rsidP="00F94872">
                        <w:pPr>
                          <w:spacing w:after="0" w:line="240" w:lineRule="auto"/>
                          <w:jc w:val="center"/>
                          <w:rPr>
                            <w:rFonts w:ascii="Calibri" w:eastAsia="Times New Roman" w:hAnsi="Calibri" w:cs="Calibri"/>
                            <w:color w:val="000000"/>
                            <w:lang w:eastAsia="es-CO"/>
                          </w:rPr>
                        </w:pPr>
                        <w:r w:rsidRPr="00F94872">
                          <w:rPr>
                            <w:rFonts w:ascii="Calibri" w:eastAsia="Times New Roman" w:hAnsi="Calibri" w:cs="Calibri"/>
                            <w:color w:val="000000"/>
                            <w:lang w:eastAsia="es-CO"/>
                          </w:rPr>
                          <w:t>8,25%</w:t>
                        </w:r>
                      </w:p>
                    </w:tc>
                  </w:tr>
                  <w:tr w:rsidR="00F94872" w:rsidRPr="00F94872" w14:paraId="1A42AC94" w14:textId="77777777" w:rsidTr="00F94872">
                    <w:trPr>
                      <w:trHeight w:val="300"/>
                    </w:trPr>
                    <w:tc>
                      <w:tcPr>
                        <w:tcW w:w="4540" w:type="dxa"/>
                        <w:shd w:val="clear" w:color="auto" w:fill="auto"/>
                        <w:noWrap/>
                        <w:vAlign w:val="bottom"/>
                        <w:hideMark/>
                      </w:tcPr>
                      <w:p w14:paraId="249464A3" w14:textId="77777777" w:rsidR="00F94872" w:rsidRPr="00F94872" w:rsidRDefault="00F94872" w:rsidP="00F94872">
                        <w:pPr>
                          <w:spacing w:after="0" w:line="240" w:lineRule="auto"/>
                          <w:rPr>
                            <w:rFonts w:ascii="Calibri" w:eastAsia="Times New Roman" w:hAnsi="Calibri" w:cs="Calibri"/>
                            <w:color w:val="000000"/>
                            <w:lang w:eastAsia="es-CO"/>
                          </w:rPr>
                        </w:pPr>
                        <w:r w:rsidRPr="00F94872">
                          <w:rPr>
                            <w:rFonts w:ascii="Calibri" w:eastAsia="Times New Roman" w:hAnsi="Calibri" w:cs="Calibri"/>
                            <w:color w:val="000000"/>
                            <w:lang w:eastAsia="es-CO"/>
                          </w:rPr>
                          <w:t>SOLICITUD DE ACCESO A LA INFORMACION</w:t>
                        </w:r>
                      </w:p>
                    </w:tc>
                    <w:tc>
                      <w:tcPr>
                        <w:tcW w:w="1060" w:type="dxa"/>
                        <w:shd w:val="clear" w:color="auto" w:fill="auto"/>
                        <w:noWrap/>
                        <w:vAlign w:val="bottom"/>
                        <w:hideMark/>
                      </w:tcPr>
                      <w:p w14:paraId="6BE58553" w14:textId="77777777" w:rsidR="00F94872" w:rsidRPr="00F94872" w:rsidRDefault="00F94872" w:rsidP="00F94872">
                        <w:pPr>
                          <w:spacing w:after="0" w:line="240" w:lineRule="auto"/>
                          <w:jc w:val="center"/>
                          <w:rPr>
                            <w:rFonts w:ascii="Calibri" w:eastAsia="Times New Roman" w:hAnsi="Calibri" w:cs="Calibri"/>
                            <w:color w:val="000000"/>
                            <w:lang w:eastAsia="es-CO"/>
                          </w:rPr>
                        </w:pPr>
                        <w:r w:rsidRPr="00F94872">
                          <w:rPr>
                            <w:rFonts w:ascii="Calibri" w:eastAsia="Times New Roman" w:hAnsi="Calibri" w:cs="Calibri"/>
                            <w:color w:val="000000"/>
                            <w:lang w:eastAsia="es-CO"/>
                          </w:rPr>
                          <w:t>9</w:t>
                        </w:r>
                      </w:p>
                    </w:tc>
                    <w:tc>
                      <w:tcPr>
                        <w:tcW w:w="1420" w:type="dxa"/>
                        <w:shd w:val="clear" w:color="auto" w:fill="auto"/>
                        <w:noWrap/>
                        <w:vAlign w:val="bottom"/>
                        <w:hideMark/>
                      </w:tcPr>
                      <w:p w14:paraId="5F389F43" w14:textId="77777777" w:rsidR="00F94872" w:rsidRPr="00F94872" w:rsidRDefault="00F94872" w:rsidP="00F94872">
                        <w:pPr>
                          <w:spacing w:after="0" w:line="240" w:lineRule="auto"/>
                          <w:jc w:val="center"/>
                          <w:rPr>
                            <w:rFonts w:ascii="Calibri" w:eastAsia="Times New Roman" w:hAnsi="Calibri" w:cs="Calibri"/>
                            <w:color w:val="000000"/>
                            <w:lang w:eastAsia="es-CO"/>
                          </w:rPr>
                        </w:pPr>
                        <w:r w:rsidRPr="00F94872">
                          <w:rPr>
                            <w:rFonts w:ascii="Calibri" w:eastAsia="Times New Roman" w:hAnsi="Calibri" w:cs="Calibri"/>
                            <w:color w:val="000000"/>
                            <w:lang w:eastAsia="es-CO"/>
                          </w:rPr>
                          <w:t>15,34%</w:t>
                        </w:r>
                      </w:p>
                    </w:tc>
                  </w:tr>
                  <w:tr w:rsidR="00F94872" w:rsidRPr="00F94872" w14:paraId="0BFEDFD3" w14:textId="77777777" w:rsidTr="00F94872">
                    <w:trPr>
                      <w:trHeight w:val="300"/>
                    </w:trPr>
                    <w:tc>
                      <w:tcPr>
                        <w:tcW w:w="4540" w:type="dxa"/>
                        <w:shd w:val="clear" w:color="auto" w:fill="auto"/>
                        <w:noWrap/>
                        <w:vAlign w:val="bottom"/>
                        <w:hideMark/>
                      </w:tcPr>
                      <w:p w14:paraId="0AE35813" w14:textId="77777777" w:rsidR="00F94872" w:rsidRPr="00F94872" w:rsidRDefault="00F94872" w:rsidP="00F94872">
                        <w:pPr>
                          <w:spacing w:after="0" w:line="240" w:lineRule="auto"/>
                          <w:rPr>
                            <w:rFonts w:ascii="Calibri" w:eastAsia="Times New Roman" w:hAnsi="Calibri" w:cs="Calibri"/>
                            <w:color w:val="000000"/>
                            <w:lang w:eastAsia="es-CO"/>
                          </w:rPr>
                        </w:pPr>
                        <w:r w:rsidRPr="00F94872">
                          <w:rPr>
                            <w:rFonts w:ascii="Calibri" w:eastAsia="Times New Roman" w:hAnsi="Calibri" w:cs="Calibri"/>
                            <w:color w:val="000000"/>
                            <w:lang w:eastAsia="es-CO"/>
                          </w:rPr>
                          <w:t>SOLICITUD DE COPIA</w:t>
                        </w:r>
                      </w:p>
                    </w:tc>
                    <w:tc>
                      <w:tcPr>
                        <w:tcW w:w="1060" w:type="dxa"/>
                        <w:shd w:val="clear" w:color="auto" w:fill="auto"/>
                        <w:noWrap/>
                        <w:vAlign w:val="bottom"/>
                        <w:hideMark/>
                      </w:tcPr>
                      <w:p w14:paraId="4EB68E1E" w14:textId="77777777" w:rsidR="00F94872" w:rsidRPr="00F94872" w:rsidRDefault="00F94872" w:rsidP="00F94872">
                        <w:pPr>
                          <w:spacing w:after="0" w:line="240" w:lineRule="auto"/>
                          <w:jc w:val="center"/>
                          <w:rPr>
                            <w:rFonts w:ascii="Calibri" w:eastAsia="Times New Roman" w:hAnsi="Calibri" w:cs="Calibri"/>
                            <w:color w:val="000000"/>
                            <w:lang w:eastAsia="es-CO"/>
                          </w:rPr>
                        </w:pPr>
                        <w:r w:rsidRPr="00F94872">
                          <w:rPr>
                            <w:rFonts w:ascii="Calibri" w:eastAsia="Times New Roman" w:hAnsi="Calibri" w:cs="Calibri"/>
                            <w:color w:val="000000"/>
                            <w:lang w:eastAsia="es-CO"/>
                          </w:rPr>
                          <w:t>3</w:t>
                        </w:r>
                      </w:p>
                    </w:tc>
                    <w:tc>
                      <w:tcPr>
                        <w:tcW w:w="1420" w:type="dxa"/>
                        <w:shd w:val="clear" w:color="auto" w:fill="auto"/>
                        <w:noWrap/>
                        <w:vAlign w:val="bottom"/>
                        <w:hideMark/>
                      </w:tcPr>
                      <w:p w14:paraId="4C76FE19" w14:textId="77777777" w:rsidR="00F94872" w:rsidRPr="00F94872" w:rsidRDefault="00F94872" w:rsidP="00F94872">
                        <w:pPr>
                          <w:spacing w:after="0" w:line="240" w:lineRule="auto"/>
                          <w:jc w:val="center"/>
                          <w:rPr>
                            <w:rFonts w:ascii="Calibri" w:eastAsia="Times New Roman" w:hAnsi="Calibri" w:cs="Calibri"/>
                            <w:color w:val="000000"/>
                            <w:lang w:eastAsia="es-CO"/>
                          </w:rPr>
                        </w:pPr>
                        <w:r w:rsidRPr="00F94872">
                          <w:rPr>
                            <w:rFonts w:ascii="Calibri" w:eastAsia="Times New Roman" w:hAnsi="Calibri" w:cs="Calibri"/>
                            <w:color w:val="000000"/>
                            <w:lang w:eastAsia="es-CO"/>
                          </w:rPr>
                          <w:t>5,73%</w:t>
                        </w:r>
                      </w:p>
                    </w:tc>
                  </w:tr>
                  <w:tr w:rsidR="00F94872" w:rsidRPr="00F94872" w14:paraId="3A2359CC" w14:textId="77777777" w:rsidTr="00F94872">
                    <w:trPr>
                      <w:trHeight w:val="300"/>
                    </w:trPr>
                    <w:tc>
                      <w:tcPr>
                        <w:tcW w:w="4540" w:type="dxa"/>
                        <w:shd w:val="clear" w:color="D2EEF4" w:fill="D2EEF4"/>
                        <w:noWrap/>
                        <w:vAlign w:val="bottom"/>
                        <w:hideMark/>
                      </w:tcPr>
                      <w:p w14:paraId="4BDD53DB" w14:textId="77777777" w:rsidR="00F94872" w:rsidRPr="00F94872" w:rsidRDefault="00F94872" w:rsidP="00F94872">
                        <w:pPr>
                          <w:spacing w:after="0" w:line="240" w:lineRule="auto"/>
                          <w:rPr>
                            <w:rFonts w:ascii="Calibri" w:eastAsia="Times New Roman" w:hAnsi="Calibri" w:cs="Calibri"/>
                            <w:b/>
                            <w:bCs/>
                            <w:color w:val="000000"/>
                            <w:lang w:eastAsia="es-CO"/>
                          </w:rPr>
                        </w:pPr>
                        <w:r w:rsidRPr="00F94872">
                          <w:rPr>
                            <w:rFonts w:ascii="Calibri" w:eastAsia="Times New Roman" w:hAnsi="Calibri" w:cs="Calibri"/>
                            <w:b/>
                            <w:bCs/>
                            <w:color w:val="000000"/>
                            <w:lang w:eastAsia="es-CO"/>
                          </w:rPr>
                          <w:t>Total general</w:t>
                        </w:r>
                      </w:p>
                    </w:tc>
                    <w:tc>
                      <w:tcPr>
                        <w:tcW w:w="1060" w:type="dxa"/>
                        <w:shd w:val="clear" w:color="D2EEF4" w:fill="D2EEF4"/>
                        <w:noWrap/>
                        <w:vAlign w:val="bottom"/>
                        <w:hideMark/>
                      </w:tcPr>
                      <w:p w14:paraId="04E6C6DD" w14:textId="77777777" w:rsidR="00F94872" w:rsidRPr="00F94872" w:rsidRDefault="00F94872" w:rsidP="00F94872">
                        <w:pPr>
                          <w:spacing w:after="0" w:line="240" w:lineRule="auto"/>
                          <w:jc w:val="center"/>
                          <w:rPr>
                            <w:rFonts w:ascii="Calibri" w:eastAsia="Times New Roman" w:hAnsi="Calibri" w:cs="Calibri"/>
                            <w:b/>
                            <w:bCs/>
                            <w:color w:val="000000"/>
                            <w:lang w:eastAsia="es-CO"/>
                          </w:rPr>
                        </w:pPr>
                        <w:r w:rsidRPr="00F94872">
                          <w:rPr>
                            <w:rFonts w:ascii="Calibri" w:eastAsia="Times New Roman" w:hAnsi="Calibri" w:cs="Calibri"/>
                            <w:b/>
                            <w:bCs/>
                            <w:color w:val="000000"/>
                            <w:lang w:eastAsia="es-CO"/>
                          </w:rPr>
                          <w:t>54</w:t>
                        </w:r>
                      </w:p>
                    </w:tc>
                    <w:tc>
                      <w:tcPr>
                        <w:tcW w:w="1420" w:type="dxa"/>
                        <w:shd w:val="clear" w:color="D2EEF4" w:fill="D2EEF4"/>
                        <w:noWrap/>
                        <w:vAlign w:val="bottom"/>
                        <w:hideMark/>
                      </w:tcPr>
                      <w:p w14:paraId="2467B8A5" w14:textId="77777777" w:rsidR="00F94872" w:rsidRPr="00F94872" w:rsidRDefault="00F94872" w:rsidP="00F94872">
                        <w:pPr>
                          <w:spacing w:after="0" w:line="240" w:lineRule="auto"/>
                          <w:jc w:val="center"/>
                          <w:rPr>
                            <w:rFonts w:ascii="Calibri" w:eastAsia="Times New Roman" w:hAnsi="Calibri" w:cs="Calibri"/>
                            <w:b/>
                            <w:bCs/>
                            <w:color w:val="000000"/>
                            <w:lang w:eastAsia="es-CO"/>
                          </w:rPr>
                        </w:pPr>
                        <w:r w:rsidRPr="00F94872">
                          <w:rPr>
                            <w:rFonts w:ascii="Calibri" w:eastAsia="Times New Roman" w:hAnsi="Calibri" w:cs="Calibri"/>
                            <w:b/>
                            <w:bCs/>
                            <w:color w:val="000000"/>
                            <w:lang w:eastAsia="es-CO"/>
                          </w:rPr>
                          <w:t>100,00%</w:t>
                        </w:r>
                      </w:p>
                    </w:tc>
                  </w:tr>
                </w:tbl>
                <w:p w14:paraId="7938C85D" w14:textId="77777777" w:rsidR="005E00DE" w:rsidRPr="00817334" w:rsidRDefault="005E00DE" w:rsidP="00D658C0">
                  <w:pPr>
                    <w:spacing w:after="0" w:line="240" w:lineRule="auto"/>
                    <w:ind w:left="-354"/>
                    <w:jc w:val="both"/>
                    <w:rPr>
                      <w:rFonts w:ascii="Arial" w:eastAsia="Times New Roman" w:hAnsi="Arial" w:cs="Arial"/>
                      <w:b/>
                      <w:color w:val="00FFFF"/>
                      <w:sz w:val="20"/>
                      <w:szCs w:val="20"/>
                      <w:lang w:eastAsia="es-CO"/>
                    </w:rPr>
                  </w:pPr>
                </w:p>
              </w:tc>
              <w:tc>
                <w:tcPr>
                  <w:tcW w:w="1105" w:type="dxa"/>
                  <w:tcBorders>
                    <w:top w:val="nil"/>
                    <w:left w:val="nil"/>
                    <w:bottom w:val="nil"/>
                    <w:right w:val="nil"/>
                  </w:tcBorders>
                  <w:shd w:val="clear" w:color="auto" w:fill="auto"/>
                  <w:noWrap/>
                  <w:vAlign w:val="bottom"/>
                </w:tcPr>
                <w:p w14:paraId="126B8F26" w14:textId="77777777" w:rsidR="00610C9B" w:rsidRPr="00817334" w:rsidRDefault="00610C9B" w:rsidP="00AC3216">
                  <w:pPr>
                    <w:spacing w:after="0" w:line="240" w:lineRule="auto"/>
                    <w:ind w:left="426"/>
                    <w:jc w:val="both"/>
                    <w:rPr>
                      <w:rFonts w:ascii="Arial" w:eastAsia="Times New Roman" w:hAnsi="Arial" w:cs="Arial"/>
                      <w:b/>
                      <w:color w:val="000000"/>
                      <w:sz w:val="20"/>
                      <w:szCs w:val="20"/>
                      <w:lang w:eastAsia="es-CO"/>
                    </w:rPr>
                  </w:pPr>
                </w:p>
              </w:tc>
            </w:tr>
            <w:tr w:rsidR="000E2605" w:rsidRPr="00817334" w14:paraId="210976A3" w14:textId="77777777" w:rsidTr="00ED2343">
              <w:trPr>
                <w:trHeight w:val="300"/>
              </w:trPr>
              <w:tc>
                <w:tcPr>
                  <w:tcW w:w="1338" w:type="dxa"/>
                  <w:tcBorders>
                    <w:top w:val="nil"/>
                    <w:left w:val="nil"/>
                    <w:bottom w:val="nil"/>
                    <w:right w:val="nil"/>
                  </w:tcBorders>
                  <w:shd w:val="clear" w:color="auto" w:fill="auto"/>
                  <w:noWrap/>
                  <w:vAlign w:val="bottom"/>
                </w:tcPr>
                <w:p w14:paraId="3DD5BC4B" w14:textId="77777777" w:rsidR="000E2605" w:rsidRPr="00817334" w:rsidRDefault="000E2605" w:rsidP="00AC3216">
                  <w:pPr>
                    <w:spacing w:after="0" w:line="240" w:lineRule="auto"/>
                    <w:ind w:left="426"/>
                    <w:jc w:val="both"/>
                    <w:rPr>
                      <w:rFonts w:ascii="Arial" w:eastAsia="Times New Roman" w:hAnsi="Arial" w:cs="Arial"/>
                      <w:b/>
                      <w:color w:val="000000"/>
                      <w:sz w:val="20"/>
                      <w:szCs w:val="20"/>
                      <w:lang w:eastAsia="es-CO"/>
                    </w:rPr>
                  </w:pPr>
                </w:p>
              </w:tc>
              <w:tc>
                <w:tcPr>
                  <w:tcW w:w="9446" w:type="dxa"/>
                  <w:tcBorders>
                    <w:top w:val="nil"/>
                    <w:left w:val="nil"/>
                    <w:bottom w:val="nil"/>
                    <w:right w:val="nil"/>
                  </w:tcBorders>
                  <w:shd w:val="clear" w:color="auto" w:fill="auto"/>
                  <w:noWrap/>
                  <w:vAlign w:val="bottom"/>
                </w:tcPr>
                <w:p w14:paraId="4BA54D81" w14:textId="77777777" w:rsidR="000E2605" w:rsidRPr="00817334" w:rsidRDefault="000E2605" w:rsidP="00AC3216">
                  <w:pPr>
                    <w:spacing w:after="0" w:line="240" w:lineRule="auto"/>
                    <w:ind w:left="426"/>
                    <w:jc w:val="both"/>
                    <w:rPr>
                      <w:rFonts w:ascii="Arial" w:hAnsi="Arial" w:cs="Arial"/>
                      <w:noProof/>
                      <w:sz w:val="20"/>
                      <w:szCs w:val="20"/>
                      <w:lang w:eastAsia="es-CO"/>
                    </w:rPr>
                  </w:pPr>
                </w:p>
              </w:tc>
              <w:tc>
                <w:tcPr>
                  <w:tcW w:w="1105" w:type="dxa"/>
                  <w:tcBorders>
                    <w:top w:val="nil"/>
                    <w:left w:val="nil"/>
                    <w:bottom w:val="nil"/>
                    <w:right w:val="nil"/>
                  </w:tcBorders>
                  <w:shd w:val="clear" w:color="auto" w:fill="auto"/>
                  <w:noWrap/>
                  <w:vAlign w:val="bottom"/>
                </w:tcPr>
                <w:p w14:paraId="1F9B39EA" w14:textId="77777777" w:rsidR="000E2605" w:rsidRPr="00817334" w:rsidRDefault="000E2605" w:rsidP="00AC3216">
                  <w:pPr>
                    <w:spacing w:after="0" w:line="240" w:lineRule="auto"/>
                    <w:ind w:left="426"/>
                    <w:jc w:val="both"/>
                    <w:rPr>
                      <w:rFonts w:ascii="Arial" w:eastAsia="Times New Roman" w:hAnsi="Arial" w:cs="Arial"/>
                      <w:b/>
                      <w:color w:val="000000"/>
                      <w:sz w:val="20"/>
                      <w:szCs w:val="20"/>
                      <w:lang w:eastAsia="es-CO"/>
                    </w:rPr>
                  </w:pPr>
                </w:p>
              </w:tc>
            </w:tr>
          </w:tbl>
          <w:p w14:paraId="031920A3" w14:textId="77777777" w:rsidR="00AC5B43" w:rsidRPr="00817334" w:rsidRDefault="00AC5B43" w:rsidP="00AC3216">
            <w:pPr>
              <w:pStyle w:val="Prrafodelista"/>
              <w:spacing w:after="0" w:line="240" w:lineRule="auto"/>
              <w:ind w:left="426"/>
              <w:jc w:val="both"/>
              <w:rPr>
                <w:rFonts w:ascii="Arial" w:eastAsia="Times New Roman" w:hAnsi="Arial" w:cs="Arial"/>
                <w:b/>
                <w:sz w:val="20"/>
                <w:szCs w:val="20"/>
                <w:lang w:eastAsia="es-CO"/>
              </w:rPr>
            </w:pPr>
          </w:p>
        </w:tc>
        <w:tc>
          <w:tcPr>
            <w:tcW w:w="56" w:type="dxa"/>
            <w:vMerge/>
            <w:vAlign w:val="bottom"/>
          </w:tcPr>
          <w:p w14:paraId="7605C363" w14:textId="77777777" w:rsidR="00B964E3" w:rsidRPr="00817334" w:rsidRDefault="00B964E3" w:rsidP="00AC3216">
            <w:pPr>
              <w:spacing w:after="0" w:line="240" w:lineRule="auto"/>
              <w:ind w:left="426"/>
              <w:jc w:val="both"/>
              <w:rPr>
                <w:rFonts w:ascii="Arial" w:eastAsia="Times New Roman" w:hAnsi="Arial" w:cs="Arial"/>
                <w:b/>
                <w:sz w:val="20"/>
                <w:szCs w:val="20"/>
                <w:lang w:eastAsia="es-CO"/>
              </w:rPr>
            </w:pPr>
          </w:p>
        </w:tc>
      </w:tr>
    </w:tbl>
    <w:tbl>
      <w:tblPr>
        <w:tblpPr w:leftFromText="141" w:rightFromText="141" w:vertAnchor="text" w:tblpX="-646" w:tblpY="19"/>
        <w:tblW w:w="26545" w:type="dxa"/>
        <w:tblCellSpacing w:w="0" w:type="dxa"/>
        <w:tblLayout w:type="fixed"/>
        <w:tblCellMar>
          <w:top w:w="15" w:type="dxa"/>
          <w:left w:w="70" w:type="dxa"/>
          <w:bottom w:w="15" w:type="dxa"/>
          <w:right w:w="70" w:type="dxa"/>
        </w:tblCellMar>
        <w:tblLook w:val="04A0" w:firstRow="1" w:lastRow="0" w:firstColumn="1" w:lastColumn="0" w:noHBand="0" w:noVBand="1"/>
      </w:tblPr>
      <w:tblGrid>
        <w:gridCol w:w="779"/>
        <w:gridCol w:w="8002"/>
        <w:gridCol w:w="1354"/>
        <w:gridCol w:w="10282"/>
        <w:gridCol w:w="465"/>
        <w:gridCol w:w="5198"/>
        <w:gridCol w:w="160"/>
        <w:gridCol w:w="305"/>
      </w:tblGrid>
      <w:tr w:rsidR="00C87654" w:rsidRPr="00817334" w14:paraId="4F0EF0F0" w14:textId="77777777" w:rsidTr="00F94872">
        <w:trPr>
          <w:gridAfter w:val="1"/>
          <w:wAfter w:w="305" w:type="dxa"/>
          <w:trHeight w:val="20"/>
          <w:tblCellSpacing w:w="0" w:type="dxa"/>
        </w:trPr>
        <w:tc>
          <w:tcPr>
            <w:tcW w:w="8781" w:type="dxa"/>
            <w:gridSpan w:val="2"/>
            <w:shd w:val="clear" w:color="auto" w:fill="auto"/>
            <w:vAlign w:val="bottom"/>
          </w:tcPr>
          <w:p w14:paraId="7A917FFC" w14:textId="77777777" w:rsidR="00C87654" w:rsidRPr="00817334" w:rsidRDefault="00C87654" w:rsidP="00B237CC">
            <w:pPr>
              <w:spacing w:after="0" w:line="240" w:lineRule="auto"/>
              <w:rPr>
                <w:rFonts w:ascii="Arial" w:eastAsia="Times New Roman" w:hAnsi="Arial" w:cs="Arial"/>
                <w:sz w:val="20"/>
                <w:szCs w:val="20"/>
                <w:lang w:eastAsia="es-CO"/>
              </w:rPr>
            </w:pPr>
          </w:p>
          <w:p w14:paraId="3AE7E686" w14:textId="77777777" w:rsidR="007B4F09" w:rsidRPr="00817334" w:rsidRDefault="007B4F09" w:rsidP="00B237CC">
            <w:pPr>
              <w:spacing w:after="0" w:line="240" w:lineRule="auto"/>
              <w:rPr>
                <w:rFonts w:ascii="Arial" w:eastAsia="Times New Roman" w:hAnsi="Arial" w:cs="Arial"/>
                <w:sz w:val="20"/>
                <w:szCs w:val="20"/>
                <w:lang w:eastAsia="es-CO"/>
              </w:rPr>
            </w:pPr>
          </w:p>
          <w:p w14:paraId="6D8385CF" w14:textId="77777777" w:rsidR="007B4F09" w:rsidRPr="00817334" w:rsidRDefault="007B4F09" w:rsidP="00B237CC">
            <w:pPr>
              <w:spacing w:after="0" w:line="240" w:lineRule="auto"/>
              <w:rPr>
                <w:rFonts w:ascii="Arial" w:eastAsia="Times New Roman" w:hAnsi="Arial" w:cs="Arial"/>
                <w:sz w:val="20"/>
                <w:szCs w:val="20"/>
                <w:lang w:eastAsia="es-CO"/>
              </w:rPr>
            </w:pPr>
          </w:p>
          <w:p w14:paraId="69B13BF3" w14:textId="77777777" w:rsidR="007B4F09" w:rsidRPr="00817334" w:rsidRDefault="00F94872" w:rsidP="00B237CC">
            <w:pPr>
              <w:spacing w:after="0" w:line="240" w:lineRule="auto"/>
              <w:ind w:left="851" w:firstLine="142"/>
              <w:rPr>
                <w:rFonts w:ascii="Arial" w:eastAsia="Times New Roman" w:hAnsi="Arial" w:cs="Arial"/>
                <w:sz w:val="20"/>
                <w:szCs w:val="20"/>
                <w:lang w:eastAsia="es-CO"/>
              </w:rPr>
            </w:pPr>
            <w:r>
              <w:rPr>
                <w:noProof/>
                <w:lang w:eastAsia="es-CO"/>
              </w:rPr>
              <w:lastRenderedPageBreak/>
              <w:drawing>
                <wp:inline distT="0" distB="0" distL="0" distR="0" wp14:anchorId="0FEBB494" wp14:editId="607B385A">
                  <wp:extent cx="4572000" cy="4110039"/>
                  <wp:effectExtent l="0" t="0" r="19050" b="2413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11636" w:type="dxa"/>
            <w:gridSpan w:val="2"/>
            <w:shd w:val="clear" w:color="auto" w:fill="auto"/>
            <w:vAlign w:val="bottom"/>
          </w:tcPr>
          <w:p w14:paraId="4F55CCE4" w14:textId="77777777" w:rsidR="00C87654" w:rsidRPr="00817334" w:rsidRDefault="00C87654" w:rsidP="00B237CC">
            <w:pPr>
              <w:spacing w:after="0" w:line="240" w:lineRule="auto"/>
              <w:rPr>
                <w:rFonts w:ascii="Arial" w:eastAsia="Times New Roman" w:hAnsi="Arial" w:cs="Arial"/>
                <w:sz w:val="20"/>
                <w:szCs w:val="20"/>
                <w:lang w:eastAsia="es-CO"/>
              </w:rPr>
            </w:pPr>
          </w:p>
        </w:tc>
        <w:tc>
          <w:tcPr>
            <w:tcW w:w="5663" w:type="dxa"/>
            <w:gridSpan w:val="2"/>
            <w:shd w:val="clear" w:color="auto" w:fill="auto"/>
            <w:vAlign w:val="bottom"/>
          </w:tcPr>
          <w:p w14:paraId="29A22B15" w14:textId="77777777" w:rsidR="00C87654" w:rsidRPr="00817334" w:rsidRDefault="00C87654" w:rsidP="00B237CC">
            <w:pPr>
              <w:spacing w:after="0" w:line="240" w:lineRule="auto"/>
              <w:rPr>
                <w:rFonts w:ascii="Arial" w:eastAsia="Times New Roman" w:hAnsi="Arial" w:cs="Arial"/>
                <w:sz w:val="20"/>
                <w:szCs w:val="20"/>
                <w:lang w:eastAsia="es-CO"/>
              </w:rPr>
            </w:pPr>
          </w:p>
        </w:tc>
        <w:tc>
          <w:tcPr>
            <w:tcW w:w="160" w:type="dxa"/>
            <w:shd w:val="clear" w:color="auto" w:fill="auto"/>
            <w:vAlign w:val="bottom"/>
          </w:tcPr>
          <w:p w14:paraId="4D5B9FD1" w14:textId="77777777" w:rsidR="00C87654" w:rsidRPr="00817334" w:rsidRDefault="00C87654" w:rsidP="00B237CC">
            <w:pPr>
              <w:spacing w:after="0" w:line="240" w:lineRule="auto"/>
              <w:rPr>
                <w:rFonts w:ascii="Arial" w:eastAsia="Times New Roman" w:hAnsi="Arial" w:cs="Arial"/>
                <w:sz w:val="20"/>
                <w:szCs w:val="20"/>
                <w:lang w:eastAsia="es-CO"/>
              </w:rPr>
            </w:pPr>
          </w:p>
        </w:tc>
      </w:tr>
      <w:tr w:rsidR="00C87654" w:rsidRPr="007E7CE7" w14:paraId="0A1355B9" w14:textId="77777777" w:rsidTr="00637CB8">
        <w:tblPrEx>
          <w:tblCellSpacing w:w="0" w:type="nil"/>
          <w:tblCellMar>
            <w:top w:w="0" w:type="dxa"/>
            <w:bottom w:w="0" w:type="dxa"/>
          </w:tblCellMar>
        </w:tblPrEx>
        <w:trPr>
          <w:gridBefore w:val="1"/>
          <w:wBefore w:w="779" w:type="dxa"/>
          <w:trHeight w:val="20"/>
        </w:trPr>
        <w:tc>
          <w:tcPr>
            <w:tcW w:w="9356" w:type="dxa"/>
            <w:gridSpan w:val="2"/>
            <w:tcBorders>
              <w:top w:val="nil"/>
              <w:left w:val="nil"/>
              <w:bottom w:val="nil"/>
              <w:right w:val="nil"/>
            </w:tcBorders>
            <w:shd w:val="clear" w:color="auto" w:fill="auto"/>
            <w:noWrap/>
            <w:vAlign w:val="bottom"/>
          </w:tcPr>
          <w:p w14:paraId="0B3E0321" w14:textId="77777777" w:rsidR="00F944A1" w:rsidRDefault="00F944A1" w:rsidP="00B237CC">
            <w:pPr>
              <w:spacing w:after="0" w:line="240" w:lineRule="auto"/>
              <w:ind w:left="-142" w:firstLine="142"/>
              <w:jc w:val="both"/>
              <w:rPr>
                <w:rFonts w:ascii="Arial" w:eastAsia="Times New Roman" w:hAnsi="Arial" w:cs="Arial"/>
                <w:sz w:val="20"/>
                <w:szCs w:val="20"/>
                <w:lang w:eastAsia="es-CO"/>
              </w:rPr>
            </w:pPr>
          </w:p>
          <w:p w14:paraId="650AB797" w14:textId="77777777" w:rsidR="00021BE9" w:rsidRDefault="00021BE9" w:rsidP="00B237CC">
            <w:pPr>
              <w:spacing w:after="0" w:line="240" w:lineRule="auto"/>
              <w:ind w:left="-142" w:firstLine="142"/>
              <w:jc w:val="both"/>
              <w:rPr>
                <w:rFonts w:ascii="Arial" w:eastAsia="Times New Roman" w:hAnsi="Arial" w:cs="Arial"/>
                <w:sz w:val="20"/>
                <w:szCs w:val="20"/>
                <w:lang w:eastAsia="es-CO"/>
              </w:rPr>
            </w:pPr>
          </w:p>
          <w:p w14:paraId="67321B4E" w14:textId="77777777" w:rsidR="00021BE9" w:rsidRDefault="00021BE9" w:rsidP="00B237CC">
            <w:pPr>
              <w:spacing w:after="0" w:line="240" w:lineRule="auto"/>
              <w:ind w:left="-142" w:firstLine="142"/>
              <w:jc w:val="both"/>
              <w:rPr>
                <w:rFonts w:ascii="Arial" w:eastAsia="Times New Roman" w:hAnsi="Arial" w:cs="Arial"/>
                <w:b/>
                <w:sz w:val="20"/>
                <w:szCs w:val="20"/>
                <w:lang w:eastAsia="es-CO"/>
              </w:rPr>
            </w:pPr>
            <w:r w:rsidRPr="00021BE9">
              <w:rPr>
                <w:rFonts w:ascii="Arial" w:eastAsia="Times New Roman" w:hAnsi="Arial" w:cs="Arial"/>
                <w:b/>
                <w:sz w:val="20"/>
                <w:szCs w:val="20"/>
                <w:lang w:eastAsia="es-CO"/>
              </w:rPr>
              <w:t>Análisis</w:t>
            </w:r>
          </w:p>
          <w:p w14:paraId="084E7E6B" w14:textId="77777777" w:rsidR="00021BE9" w:rsidRDefault="00021BE9" w:rsidP="00B237CC">
            <w:pPr>
              <w:spacing w:after="0" w:line="240" w:lineRule="auto"/>
              <w:ind w:left="-142" w:firstLine="142"/>
              <w:jc w:val="both"/>
              <w:rPr>
                <w:rFonts w:ascii="Arial" w:eastAsia="Times New Roman" w:hAnsi="Arial" w:cs="Arial"/>
                <w:b/>
                <w:sz w:val="20"/>
                <w:szCs w:val="20"/>
                <w:lang w:eastAsia="es-CO"/>
              </w:rPr>
            </w:pPr>
          </w:p>
          <w:p w14:paraId="465484BF" w14:textId="77777777" w:rsidR="00021BE9" w:rsidRPr="00021BE9" w:rsidRDefault="00021BE9" w:rsidP="00021BE9">
            <w:pPr>
              <w:spacing w:after="0" w:line="240" w:lineRule="auto"/>
              <w:jc w:val="both"/>
              <w:rPr>
                <w:rFonts w:ascii="Arial" w:eastAsia="Times New Roman" w:hAnsi="Arial" w:cs="Arial"/>
                <w:sz w:val="20"/>
                <w:szCs w:val="20"/>
                <w:lang w:eastAsia="es-CO"/>
              </w:rPr>
            </w:pPr>
            <w:r w:rsidRPr="00021BE9">
              <w:rPr>
                <w:rFonts w:ascii="Arial" w:eastAsia="Times New Roman" w:hAnsi="Arial" w:cs="Arial"/>
                <w:sz w:val="20"/>
                <w:szCs w:val="20"/>
                <w:lang w:eastAsia="es-CO"/>
              </w:rPr>
              <w:t xml:space="preserve">Para el mes de </w:t>
            </w:r>
            <w:r w:rsidR="00766EF4">
              <w:rPr>
                <w:rFonts w:ascii="Arial" w:eastAsia="Times New Roman" w:hAnsi="Arial" w:cs="Arial"/>
                <w:sz w:val="20"/>
                <w:szCs w:val="20"/>
                <w:lang w:eastAsia="es-CO"/>
              </w:rPr>
              <w:t>febrero</w:t>
            </w:r>
            <w:r w:rsidRPr="00021BE9">
              <w:rPr>
                <w:rFonts w:ascii="Arial" w:eastAsia="Times New Roman" w:hAnsi="Arial" w:cs="Arial"/>
                <w:sz w:val="20"/>
                <w:szCs w:val="20"/>
                <w:lang w:eastAsia="es-CO"/>
              </w:rPr>
              <w:t xml:space="preserve"> el derecho de petición de interés particular fue el más utilizado por la ciudadanía</w:t>
            </w:r>
          </w:p>
          <w:p w14:paraId="33755DDE" w14:textId="77777777" w:rsidR="001D4A56" w:rsidRDefault="001D4A56" w:rsidP="00B237CC">
            <w:pPr>
              <w:spacing w:after="0" w:line="240" w:lineRule="auto"/>
              <w:ind w:left="-142" w:firstLine="142"/>
              <w:jc w:val="both"/>
              <w:rPr>
                <w:rFonts w:ascii="Arial" w:eastAsia="Times New Roman" w:hAnsi="Arial" w:cs="Arial"/>
                <w:sz w:val="20"/>
                <w:szCs w:val="20"/>
                <w:lang w:eastAsia="es-CO"/>
              </w:rPr>
            </w:pPr>
          </w:p>
          <w:p w14:paraId="389ED641" w14:textId="77777777" w:rsidR="00FB654C" w:rsidRPr="007E7CE7" w:rsidRDefault="00FB654C" w:rsidP="00B237CC">
            <w:pPr>
              <w:spacing w:after="0" w:line="240" w:lineRule="auto"/>
              <w:ind w:left="-142" w:firstLine="142"/>
              <w:jc w:val="both"/>
              <w:rPr>
                <w:rFonts w:ascii="Arial" w:eastAsia="Times New Roman" w:hAnsi="Arial" w:cs="Arial"/>
                <w:sz w:val="20"/>
                <w:szCs w:val="20"/>
                <w:lang w:eastAsia="es-CO"/>
              </w:rPr>
            </w:pPr>
          </w:p>
          <w:p w14:paraId="408E55D4" w14:textId="77777777" w:rsidR="00973C26" w:rsidRPr="00211C7D" w:rsidRDefault="00973C26" w:rsidP="00211C7D">
            <w:pPr>
              <w:pStyle w:val="Prrafodelista"/>
              <w:numPr>
                <w:ilvl w:val="0"/>
                <w:numId w:val="8"/>
              </w:numPr>
              <w:spacing w:after="0" w:line="240" w:lineRule="auto"/>
              <w:ind w:left="0" w:firstLine="0"/>
              <w:jc w:val="both"/>
              <w:rPr>
                <w:rFonts w:ascii="Arial" w:eastAsia="Times New Roman" w:hAnsi="Arial" w:cs="Arial"/>
                <w:b/>
                <w:sz w:val="20"/>
                <w:szCs w:val="20"/>
                <w:lang w:eastAsia="es-CO"/>
              </w:rPr>
            </w:pPr>
            <w:r w:rsidRPr="00211C7D">
              <w:rPr>
                <w:rFonts w:ascii="Arial" w:eastAsia="Times New Roman" w:hAnsi="Arial" w:cs="Arial"/>
                <w:b/>
                <w:sz w:val="20"/>
                <w:szCs w:val="20"/>
                <w:lang w:eastAsia="es-CO"/>
              </w:rPr>
              <w:t>SUBTEMAS</w:t>
            </w:r>
          </w:p>
          <w:p w14:paraId="2F7F742B" w14:textId="77777777" w:rsidR="00DD3BB7" w:rsidRDefault="00DD3BB7" w:rsidP="00B237CC">
            <w:pPr>
              <w:spacing w:after="0" w:line="240" w:lineRule="auto"/>
              <w:jc w:val="both"/>
              <w:rPr>
                <w:rFonts w:ascii="Arial" w:eastAsia="Times New Roman" w:hAnsi="Arial" w:cs="Arial"/>
                <w:b/>
                <w:sz w:val="20"/>
                <w:szCs w:val="20"/>
                <w:lang w:eastAsia="es-CO"/>
              </w:rPr>
            </w:pPr>
          </w:p>
          <w:p w14:paraId="47985A68" w14:textId="77777777" w:rsidR="00637CB8" w:rsidRDefault="00637CB8" w:rsidP="00B237CC">
            <w:pPr>
              <w:spacing w:after="0" w:line="240" w:lineRule="auto"/>
              <w:jc w:val="both"/>
              <w:rPr>
                <w:rFonts w:ascii="Arial" w:eastAsia="Times New Roman" w:hAnsi="Arial" w:cs="Arial"/>
                <w:b/>
                <w:sz w:val="20"/>
                <w:szCs w:val="20"/>
                <w:lang w:eastAsia="es-CO"/>
              </w:rPr>
            </w:pPr>
          </w:p>
          <w:tbl>
            <w:tblPr>
              <w:tblW w:w="8080" w:type="dxa"/>
              <w:tblLayout w:type="fixed"/>
              <w:tblCellMar>
                <w:left w:w="70" w:type="dxa"/>
                <w:right w:w="70" w:type="dxa"/>
              </w:tblCellMar>
              <w:tblLook w:val="04A0" w:firstRow="1" w:lastRow="0" w:firstColumn="1" w:lastColumn="0" w:noHBand="0" w:noVBand="1"/>
            </w:tblPr>
            <w:tblGrid>
              <w:gridCol w:w="5800"/>
              <w:gridCol w:w="840"/>
              <w:gridCol w:w="1440"/>
            </w:tblGrid>
            <w:tr w:rsidR="00211C7D" w:rsidRPr="00211C7D" w14:paraId="5BD36159" w14:textId="77777777" w:rsidTr="00211C7D">
              <w:trPr>
                <w:trHeight w:val="300"/>
              </w:trPr>
              <w:tc>
                <w:tcPr>
                  <w:tcW w:w="5800" w:type="dxa"/>
                  <w:tcBorders>
                    <w:top w:val="nil"/>
                    <w:left w:val="nil"/>
                    <w:bottom w:val="single" w:sz="4" w:space="0" w:color="79CBDF"/>
                    <w:right w:val="nil"/>
                  </w:tcBorders>
                  <w:shd w:val="clear" w:color="D2EEF4" w:fill="D2EEF4"/>
                  <w:noWrap/>
                  <w:vAlign w:val="bottom"/>
                  <w:hideMark/>
                </w:tcPr>
                <w:p w14:paraId="3AD117E1" w14:textId="77777777" w:rsidR="00211C7D" w:rsidRPr="00211C7D" w:rsidRDefault="00211C7D" w:rsidP="00C50494">
                  <w:pPr>
                    <w:framePr w:hSpace="141" w:wrap="around" w:vAnchor="text" w:hAnchor="text" w:x="-646" w:y="19"/>
                    <w:spacing w:after="0" w:line="240" w:lineRule="auto"/>
                    <w:rPr>
                      <w:rFonts w:ascii="Calibri" w:eastAsia="Times New Roman" w:hAnsi="Calibri" w:cs="Calibri"/>
                      <w:b/>
                      <w:bCs/>
                      <w:color w:val="000000"/>
                      <w:lang w:eastAsia="es-CO"/>
                    </w:rPr>
                  </w:pPr>
                  <w:r w:rsidRPr="00211C7D">
                    <w:rPr>
                      <w:rFonts w:ascii="Calibri" w:eastAsia="Times New Roman" w:hAnsi="Calibri" w:cs="Calibri"/>
                      <w:b/>
                      <w:bCs/>
                      <w:color w:val="000000"/>
                      <w:lang w:eastAsia="es-CO"/>
                    </w:rPr>
                    <w:t>SUBTEMAS</w:t>
                  </w:r>
                </w:p>
              </w:tc>
              <w:tc>
                <w:tcPr>
                  <w:tcW w:w="840" w:type="dxa"/>
                  <w:tcBorders>
                    <w:top w:val="nil"/>
                    <w:left w:val="nil"/>
                    <w:bottom w:val="single" w:sz="4" w:space="0" w:color="79CBDF"/>
                    <w:right w:val="nil"/>
                  </w:tcBorders>
                  <w:shd w:val="clear" w:color="D2EEF4" w:fill="D2EEF4"/>
                  <w:noWrap/>
                  <w:vAlign w:val="bottom"/>
                  <w:hideMark/>
                </w:tcPr>
                <w:p w14:paraId="028DF340"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b/>
                      <w:bCs/>
                      <w:color w:val="000000"/>
                      <w:lang w:eastAsia="es-CO"/>
                    </w:rPr>
                  </w:pPr>
                  <w:r w:rsidRPr="00211C7D">
                    <w:rPr>
                      <w:rFonts w:ascii="Calibri" w:eastAsia="Times New Roman" w:hAnsi="Calibri" w:cs="Calibri"/>
                      <w:b/>
                      <w:bCs/>
                      <w:color w:val="000000"/>
                      <w:lang w:eastAsia="es-CO"/>
                    </w:rPr>
                    <w:t>TOTAL</w:t>
                  </w:r>
                </w:p>
              </w:tc>
              <w:tc>
                <w:tcPr>
                  <w:tcW w:w="1440" w:type="dxa"/>
                  <w:tcBorders>
                    <w:top w:val="nil"/>
                    <w:left w:val="nil"/>
                    <w:bottom w:val="single" w:sz="4" w:space="0" w:color="79CBDF"/>
                    <w:right w:val="nil"/>
                  </w:tcBorders>
                  <w:shd w:val="clear" w:color="D2EEF4" w:fill="D2EEF4"/>
                  <w:noWrap/>
                  <w:vAlign w:val="bottom"/>
                  <w:hideMark/>
                </w:tcPr>
                <w:p w14:paraId="1AB98FEE"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b/>
                      <w:bCs/>
                      <w:color w:val="000000"/>
                      <w:lang w:eastAsia="es-CO"/>
                    </w:rPr>
                  </w:pPr>
                  <w:r w:rsidRPr="00211C7D">
                    <w:rPr>
                      <w:rFonts w:ascii="Calibri" w:eastAsia="Times New Roman" w:hAnsi="Calibri" w:cs="Calibri"/>
                      <w:b/>
                      <w:bCs/>
                      <w:color w:val="000000"/>
                      <w:lang w:eastAsia="es-CO"/>
                    </w:rPr>
                    <w:t>PORCENTAJE</w:t>
                  </w:r>
                </w:p>
              </w:tc>
            </w:tr>
            <w:tr w:rsidR="00211C7D" w:rsidRPr="00211C7D" w14:paraId="53865EB2" w14:textId="77777777" w:rsidTr="00211C7D">
              <w:trPr>
                <w:trHeight w:val="300"/>
              </w:trPr>
              <w:tc>
                <w:tcPr>
                  <w:tcW w:w="580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74A738A" w14:textId="77777777" w:rsidR="00211C7D" w:rsidRPr="00211C7D" w:rsidRDefault="00211C7D" w:rsidP="00C50494">
                  <w:pPr>
                    <w:framePr w:hSpace="141" w:wrap="around" w:vAnchor="text" w:hAnchor="text" w:x="-646" w:y="19"/>
                    <w:spacing w:after="0" w:line="240" w:lineRule="auto"/>
                    <w:rPr>
                      <w:rFonts w:ascii="Calibri" w:eastAsia="Times New Roman" w:hAnsi="Calibri" w:cs="Calibri"/>
                      <w:color w:val="000000"/>
                      <w:lang w:eastAsia="es-CO"/>
                    </w:rPr>
                  </w:pPr>
                  <w:r w:rsidRPr="00211C7D">
                    <w:rPr>
                      <w:rFonts w:ascii="Calibri" w:eastAsia="Times New Roman" w:hAnsi="Calibri" w:cs="Calibri"/>
                      <w:color w:val="000000"/>
                      <w:lang w:eastAsia="es-CO"/>
                    </w:rPr>
                    <w:t>ADMINISTRACION  COMPRA Y ADQUISICION DE PREDIOS</w:t>
                  </w:r>
                </w:p>
              </w:tc>
              <w:tc>
                <w:tcPr>
                  <w:tcW w:w="8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E3F57A9"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211C7D">
                    <w:rPr>
                      <w:rFonts w:ascii="Calibri" w:eastAsia="Times New Roman" w:hAnsi="Calibri" w:cs="Calibri"/>
                      <w:color w:val="000000"/>
                      <w:lang w:eastAsia="es-CO"/>
                    </w:rPr>
                    <w:t>7</w:t>
                  </w:r>
                </w:p>
              </w:tc>
              <w:tc>
                <w:tcPr>
                  <w:tcW w:w="14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F12E921"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211C7D">
                    <w:rPr>
                      <w:rFonts w:ascii="Calibri" w:eastAsia="Times New Roman" w:hAnsi="Calibri" w:cs="Calibri"/>
                      <w:color w:val="000000"/>
                      <w:lang w:eastAsia="es-CO"/>
                    </w:rPr>
                    <w:t>9,94%</w:t>
                  </w:r>
                </w:p>
              </w:tc>
            </w:tr>
            <w:tr w:rsidR="00211C7D" w:rsidRPr="00211C7D" w14:paraId="08F0207C" w14:textId="77777777" w:rsidTr="00211C7D">
              <w:trPr>
                <w:trHeight w:val="300"/>
              </w:trPr>
              <w:tc>
                <w:tcPr>
                  <w:tcW w:w="580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64EBA5FB" w14:textId="77777777" w:rsidR="00211C7D" w:rsidRPr="00211C7D" w:rsidRDefault="00211C7D" w:rsidP="00C50494">
                  <w:pPr>
                    <w:framePr w:hSpace="141" w:wrap="around" w:vAnchor="text" w:hAnchor="text" w:x="-646" w:y="19"/>
                    <w:spacing w:after="0" w:line="240" w:lineRule="auto"/>
                    <w:rPr>
                      <w:rFonts w:ascii="Calibri" w:eastAsia="Times New Roman" w:hAnsi="Calibri" w:cs="Calibri"/>
                      <w:color w:val="000000"/>
                      <w:lang w:eastAsia="es-CO"/>
                    </w:rPr>
                  </w:pPr>
                  <w:r w:rsidRPr="00211C7D">
                    <w:rPr>
                      <w:rFonts w:ascii="Calibri" w:eastAsia="Times New Roman" w:hAnsi="Calibri" w:cs="Calibri"/>
                      <w:color w:val="000000"/>
                      <w:lang w:eastAsia="es-CO"/>
                    </w:rPr>
                    <w:t>ADMINISTRACION DEL TALENTO HUMANO</w:t>
                  </w:r>
                </w:p>
              </w:tc>
              <w:tc>
                <w:tcPr>
                  <w:tcW w:w="8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F4B8DC9"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211C7D">
                    <w:rPr>
                      <w:rFonts w:ascii="Calibri" w:eastAsia="Times New Roman" w:hAnsi="Calibri" w:cs="Calibri"/>
                      <w:color w:val="000000"/>
                      <w:lang w:eastAsia="es-CO"/>
                    </w:rPr>
                    <w:t>14</w:t>
                  </w:r>
                </w:p>
              </w:tc>
              <w:tc>
                <w:tcPr>
                  <w:tcW w:w="14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08B3EAC"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211C7D">
                    <w:rPr>
                      <w:rFonts w:ascii="Calibri" w:eastAsia="Times New Roman" w:hAnsi="Calibri" w:cs="Calibri"/>
                      <w:color w:val="000000"/>
                      <w:lang w:eastAsia="es-CO"/>
                    </w:rPr>
                    <w:t>29,71%</w:t>
                  </w:r>
                </w:p>
              </w:tc>
            </w:tr>
            <w:tr w:rsidR="00211C7D" w:rsidRPr="00211C7D" w14:paraId="42B03E8C" w14:textId="77777777" w:rsidTr="00211C7D">
              <w:trPr>
                <w:trHeight w:val="300"/>
              </w:trPr>
              <w:tc>
                <w:tcPr>
                  <w:tcW w:w="580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F1AD9E8" w14:textId="77777777" w:rsidR="00211C7D" w:rsidRPr="00211C7D" w:rsidRDefault="00211C7D" w:rsidP="00C50494">
                  <w:pPr>
                    <w:framePr w:hSpace="141" w:wrap="around" w:vAnchor="text" w:hAnchor="text" w:x="-646" w:y="19"/>
                    <w:spacing w:after="0" w:line="240" w:lineRule="auto"/>
                    <w:rPr>
                      <w:rFonts w:ascii="Calibri" w:eastAsia="Times New Roman" w:hAnsi="Calibri" w:cs="Calibri"/>
                      <w:color w:val="000000"/>
                      <w:lang w:eastAsia="es-CO"/>
                    </w:rPr>
                  </w:pPr>
                  <w:r w:rsidRPr="00211C7D">
                    <w:rPr>
                      <w:rFonts w:ascii="Calibri" w:eastAsia="Times New Roman" w:hAnsi="Calibri" w:cs="Calibri"/>
                      <w:color w:val="000000"/>
                      <w:lang w:eastAsia="es-CO"/>
                    </w:rPr>
                    <w:t>ATENCION Y SERVICIO A LA CIUDADANIA/SUBSIDIOS</w:t>
                  </w:r>
                </w:p>
              </w:tc>
              <w:tc>
                <w:tcPr>
                  <w:tcW w:w="8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426A792"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211C7D">
                    <w:rPr>
                      <w:rFonts w:ascii="Calibri" w:eastAsia="Times New Roman" w:hAnsi="Calibri" w:cs="Calibri"/>
                      <w:color w:val="000000"/>
                      <w:lang w:eastAsia="es-CO"/>
                    </w:rPr>
                    <w:t>5</w:t>
                  </w:r>
                </w:p>
              </w:tc>
              <w:tc>
                <w:tcPr>
                  <w:tcW w:w="14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9F7637C"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211C7D">
                    <w:rPr>
                      <w:rFonts w:ascii="Calibri" w:eastAsia="Times New Roman" w:hAnsi="Calibri" w:cs="Calibri"/>
                      <w:color w:val="000000"/>
                      <w:lang w:eastAsia="es-CO"/>
                    </w:rPr>
                    <w:t>5,67%</w:t>
                  </w:r>
                </w:p>
              </w:tc>
            </w:tr>
            <w:tr w:rsidR="00211C7D" w:rsidRPr="00211C7D" w14:paraId="695C254C" w14:textId="77777777" w:rsidTr="00211C7D">
              <w:trPr>
                <w:trHeight w:val="510"/>
              </w:trPr>
              <w:tc>
                <w:tcPr>
                  <w:tcW w:w="580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7E5C6B07" w14:textId="77777777" w:rsidR="00211C7D" w:rsidRPr="00211C7D" w:rsidRDefault="00211C7D" w:rsidP="00C50494">
                  <w:pPr>
                    <w:framePr w:hSpace="141" w:wrap="around" w:vAnchor="text" w:hAnchor="text" w:x="-646" w:y="19"/>
                    <w:spacing w:after="0" w:line="240" w:lineRule="auto"/>
                    <w:rPr>
                      <w:rFonts w:ascii="Calibri" w:eastAsia="Times New Roman" w:hAnsi="Calibri" w:cs="Calibri"/>
                      <w:color w:val="000000"/>
                      <w:lang w:eastAsia="es-CO"/>
                    </w:rPr>
                  </w:pPr>
                  <w:r w:rsidRPr="00211C7D">
                    <w:rPr>
                      <w:rFonts w:ascii="Calibri" w:eastAsia="Times New Roman" w:hAnsi="Calibri" w:cs="Calibri"/>
                      <w:color w:val="000000"/>
                      <w:lang w:eastAsia="es-CO"/>
                    </w:rPr>
                    <w:t>BANCO DE TIERRAS  BANCO DE PROGRAMAS Y PROYECTOS  COMERCIALIZACION DE PROYECTOS</w:t>
                  </w:r>
                </w:p>
              </w:tc>
              <w:tc>
                <w:tcPr>
                  <w:tcW w:w="84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3A82FA82"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211C7D">
                    <w:rPr>
                      <w:rFonts w:ascii="Calibri" w:eastAsia="Times New Roman" w:hAnsi="Calibri" w:cs="Calibri"/>
                      <w:color w:val="000000"/>
                      <w:lang w:eastAsia="es-CO"/>
                    </w:rPr>
                    <w:t>21</w:t>
                  </w:r>
                </w:p>
              </w:tc>
              <w:tc>
                <w:tcPr>
                  <w:tcW w:w="144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4DD11695"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211C7D">
                    <w:rPr>
                      <w:rFonts w:ascii="Calibri" w:eastAsia="Times New Roman" w:hAnsi="Calibri" w:cs="Calibri"/>
                      <w:color w:val="000000"/>
                      <w:lang w:eastAsia="es-CO"/>
                    </w:rPr>
                    <w:t>32,29%</w:t>
                  </w:r>
                </w:p>
              </w:tc>
            </w:tr>
            <w:tr w:rsidR="00211C7D" w:rsidRPr="00211C7D" w14:paraId="275A1C67" w14:textId="77777777" w:rsidTr="00211C7D">
              <w:trPr>
                <w:trHeight w:val="615"/>
              </w:trPr>
              <w:tc>
                <w:tcPr>
                  <w:tcW w:w="580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0F0FC647" w14:textId="77777777" w:rsidR="00211C7D" w:rsidRPr="00211C7D" w:rsidRDefault="00211C7D" w:rsidP="00C50494">
                  <w:pPr>
                    <w:framePr w:hSpace="141" w:wrap="around" w:vAnchor="text" w:hAnchor="text" w:x="-646" w:y="19"/>
                    <w:spacing w:after="0" w:line="240" w:lineRule="auto"/>
                    <w:rPr>
                      <w:rFonts w:ascii="Calibri" w:eastAsia="Times New Roman" w:hAnsi="Calibri" w:cs="Calibri"/>
                      <w:color w:val="000000"/>
                      <w:lang w:eastAsia="es-CO"/>
                    </w:rPr>
                  </w:pPr>
                  <w:r w:rsidRPr="00211C7D">
                    <w:rPr>
                      <w:rFonts w:ascii="Calibri" w:eastAsia="Times New Roman" w:hAnsi="Calibri" w:cs="Calibri"/>
                      <w:color w:val="000000"/>
                      <w:lang w:eastAsia="es-CO"/>
                    </w:rPr>
                    <w:lastRenderedPageBreak/>
                    <w:t>CONVENIOS ENTRE ENTIDADES  LIQUIDACION DE CARGAS VIS Y VIP  NOTIFICACIONES OFERTA DE COMPRA</w:t>
                  </w:r>
                </w:p>
              </w:tc>
              <w:tc>
                <w:tcPr>
                  <w:tcW w:w="84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6B365A52"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211C7D">
                    <w:rPr>
                      <w:rFonts w:ascii="Calibri" w:eastAsia="Times New Roman" w:hAnsi="Calibri" w:cs="Calibri"/>
                      <w:color w:val="000000"/>
                      <w:lang w:eastAsia="es-CO"/>
                    </w:rPr>
                    <w:t>1</w:t>
                  </w:r>
                </w:p>
              </w:tc>
              <w:tc>
                <w:tcPr>
                  <w:tcW w:w="144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1F33F566"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211C7D">
                    <w:rPr>
                      <w:rFonts w:ascii="Calibri" w:eastAsia="Times New Roman" w:hAnsi="Calibri" w:cs="Calibri"/>
                      <w:color w:val="000000"/>
                      <w:lang w:eastAsia="es-CO"/>
                    </w:rPr>
                    <w:t>1,07%</w:t>
                  </w:r>
                </w:p>
              </w:tc>
            </w:tr>
            <w:tr w:rsidR="00211C7D" w:rsidRPr="00211C7D" w14:paraId="55A89EC1" w14:textId="77777777" w:rsidTr="00211C7D">
              <w:trPr>
                <w:trHeight w:val="300"/>
              </w:trPr>
              <w:tc>
                <w:tcPr>
                  <w:tcW w:w="580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470066CC" w14:textId="77777777" w:rsidR="00211C7D" w:rsidRPr="00211C7D" w:rsidRDefault="00211C7D" w:rsidP="00C50494">
                  <w:pPr>
                    <w:framePr w:hSpace="141" w:wrap="around" w:vAnchor="text" w:hAnchor="text" w:x="-646" w:y="19"/>
                    <w:spacing w:after="0" w:line="240" w:lineRule="auto"/>
                    <w:rPr>
                      <w:rFonts w:ascii="Calibri" w:eastAsia="Times New Roman" w:hAnsi="Calibri" w:cs="Calibri"/>
                      <w:color w:val="000000"/>
                      <w:lang w:eastAsia="es-CO"/>
                    </w:rPr>
                  </w:pPr>
                  <w:r w:rsidRPr="00211C7D">
                    <w:rPr>
                      <w:rFonts w:ascii="Calibri" w:eastAsia="Times New Roman" w:hAnsi="Calibri" w:cs="Calibri"/>
                      <w:color w:val="000000"/>
                      <w:lang w:eastAsia="es-CO"/>
                    </w:rPr>
                    <w:t>OBRAS DE URBANISMO Y ESTUDIOS TECNICOS</w:t>
                  </w:r>
                </w:p>
              </w:tc>
              <w:tc>
                <w:tcPr>
                  <w:tcW w:w="84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75746F9B"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211C7D">
                    <w:rPr>
                      <w:rFonts w:ascii="Calibri" w:eastAsia="Times New Roman" w:hAnsi="Calibri" w:cs="Calibri"/>
                      <w:color w:val="000000"/>
                      <w:lang w:eastAsia="es-CO"/>
                    </w:rPr>
                    <w:t>1</w:t>
                  </w:r>
                </w:p>
              </w:tc>
              <w:tc>
                <w:tcPr>
                  <w:tcW w:w="144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0EEA82CD"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211C7D">
                    <w:rPr>
                      <w:rFonts w:ascii="Calibri" w:eastAsia="Times New Roman" w:hAnsi="Calibri" w:cs="Calibri"/>
                      <w:color w:val="000000"/>
                      <w:lang w:eastAsia="es-CO"/>
                    </w:rPr>
                    <w:t>0,69%</w:t>
                  </w:r>
                </w:p>
              </w:tc>
            </w:tr>
            <w:tr w:rsidR="00211C7D" w:rsidRPr="00211C7D" w14:paraId="6D57CBA9" w14:textId="77777777" w:rsidTr="00211C7D">
              <w:trPr>
                <w:trHeight w:val="900"/>
              </w:trPr>
              <w:tc>
                <w:tcPr>
                  <w:tcW w:w="580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40DF395D" w14:textId="77777777" w:rsidR="00211C7D" w:rsidRPr="00211C7D" w:rsidRDefault="00211C7D" w:rsidP="00C50494">
                  <w:pPr>
                    <w:framePr w:hSpace="141" w:wrap="around" w:vAnchor="text" w:hAnchor="text" w:x="-646" w:y="19"/>
                    <w:spacing w:after="0" w:line="240" w:lineRule="auto"/>
                    <w:rPr>
                      <w:rFonts w:ascii="Calibri" w:eastAsia="Times New Roman" w:hAnsi="Calibri" w:cs="Calibri"/>
                      <w:color w:val="000000"/>
                      <w:lang w:eastAsia="es-CO"/>
                    </w:rPr>
                  </w:pPr>
                  <w:r w:rsidRPr="00211C7D">
                    <w:rPr>
                      <w:rFonts w:ascii="Calibri" w:eastAsia="Times New Roman" w:hAnsi="Calibri" w:cs="Calibri"/>
                      <w:color w:val="000000"/>
                      <w:lang w:eastAsia="es-CO"/>
                    </w:rPr>
                    <w:t>PERMISO PARA VENDER CON DERECHO DE PREFERENCIA  EXPROPIACION  Y ENAJENACION VOLUNTARIA  TERCEROS INTERESADOS  NOTIFICACIONES OFERTA DE COMPRA</w:t>
                  </w:r>
                </w:p>
              </w:tc>
              <w:tc>
                <w:tcPr>
                  <w:tcW w:w="84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4EA88A2A"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211C7D">
                    <w:rPr>
                      <w:rFonts w:ascii="Calibri" w:eastAsia="Times New Roman" w:hAnsi="Calibri" w:cs="Calibri"/>
                      <w:color w:val="000000"/>
                      <w:lang w:eastAsia="es-CO"/>
                    </w:rPr>
                    <w:t>1</w:t>
                  </w:r>
                </w:p>
              </w:tc>
              <w:tc>
                <w:tcPr>
                  <w:tcW w:w="144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32C93DE2"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211C7D">
                    <w:rPr>
                      <w:rFonts w:ascii="Calibri" w:eastAsia="Times New Roman" w:hAnsi="Calibri" w:cs="Calibri"/>
                      <w:color w:val="000000"/>
                      <w:lang w:eastAsia="es-CO"/>
                    </w:rPr>
                    <w:t>1,52%</w:t>
                  </w:r>
                </w:p>
              </w:tc>
            </w:tr>
            <w:tr w:rsidR="00211C7D" w:rsidRPr="00211C7D" w14:paraId="7151D170" w14:textId="77777777" w:rsidTr="00211C7D">
              <w:trPr>
                <w:trHeight w:val="300"/>
              </w:trPr>
              <w:tc>
                <w:tcPr>
                  <w:tcW w:w="580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5C2CF3F3" w14:textId="77777777" w:rsidR="00211C7D" w:rsidRPr="00211C7D" w:rsidRDefault="00211C7D" w:rsidP="00C50494">
                  <w:pPr>
                    <w:framePr w:hSpace="141" w:wrap="around" w:vAnchor="text" w:hAnchor="text" w:x="-646" w:y="19"/>
                    <w:spacing w:after="0" w:line="240" w:lineRule="auto"/>
                    <w:rPr>
                      <w:rFonts w:ascii="Calibri" w:eastAsia="Times New Roman" w:hAnsi="Calibri" w:cs="Calibri"/>
                      <w:color w:val="000000"/>
                      <w:lang w:eastAsia="es-CO"/>
                    </w:rPr>
                  </w:pPr>
                  <w:r w:rsidRPr="00211C7D">
                    <w:rPr>
                      <w:rFonts w:ascii="Calibri" w:eastAsia="Times New Roman" w:hAnsi="Calibri" w:cs="Calibri"/>
                      <w:color w:val="000000"/>
                      <w:lang w:eastAsia="es-CO"/>
                    </w:rPr>
                    <w:t>POLITICAS DE LA ENTIDAD  INFORMACION DE LA GESTION</w:t>
                  </w:r>
                </w:p>
              </w:tc>
              <w:tc>
                <w:tcPr>
                  <w:tcW w:w="84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43979E4C"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211C7D">
                    <w:rPr>
                      <w:rFonts w:ascii="Calibri" w:eastAsia="Times New Roman" w:hAnsi="Calibri" w:cs="Calibri"/>
                      <w:color w:val="000000"/>
                      <w:lang w:eastAsia="es-CO"/>
                    </w:rPr>
                    <w:t>6</w:t>
                  </w:r>
                </w:p>
              </w:tc>
              <w:tc>
                <w:tcPr>
                  <w:tcW w:w="144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2AA0AE77"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211C7D">
                    <w:rPr>
                      <w:rFonts w:ascii="Calibri" w:eastAsia="Times New Roman" w:hAnsi="Calibri" w:cs="Calibri"/>
                      <w:color w:val="000000"/>
                      <w:lang w:eastAsia="es-CO"/>
                    </w:rPr>
                    <w:t>12,12%</w:t>
                  </w:r>
                </w:p>
              </w:tc>
            </w:tr>
            <w:tr w:rsidR="00211C7D" w:rsidRPr="00211C7D" w14:paraId="2A010597" w14:textId="77777777" w:rsidTr="00211C7D">
              <w:trPr>
                <w:trHeight w:val="300"/>
              </w:trPr>
              <w:tc>
                <w:tcPr>
                  <w:tcW w:w="580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6ADC9718" w14:textId="77777777" w:rsidR="00211C7D" w:rsidRPr="00211C7D" w:rsidRDefault="00211C7D" w:rsidP="00C50494">
                  <w:pPr>
                    <w:framePr w:hSpace="141" w:wrap="around" w:vAnchor="text" w:hAnchor="text" w:x="-646" w:y="19"/>
                    <w:spacing w:after="0" w:line="240" w:lineRule="auto"/>
                    <w:rPr>
                      <w:rFonts w:ascii="Calibri" w:eastAsia="Times New Roman" w:hAnsi="Calibri" w:cs="Calibri"/>
                      <w:color w:val="000000"/>
                      <w:lang w:eastAsia="es-CO"/>
                    </w:rPr>
                  </w:pPr>
                  <w:r w:rsidRPr="00211C7D">
                    <w:rPr>
                      <w:rFonts w:ascii="Calibri" w:eastAsia="Times New Roman" w:hAnsi="Calibri" w:cs="Calibri"/>
                      <w:color w:val="000000"/>
                      <w:lang w:eastAsia="es-CO"/>
                    </w:rPr>
                    <w:t>TEMAS DE CONTRATACION INFORMACION SOBRE CONTRATOS</w:t>
                  </w:r>
                </w:p>
              </w:tc>
              <w:tc>
                <w:tcPr>
                  <w:tcW w:w="84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2B9D52A8"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211C7D">
                    <w:rPr>
                      <w:rFonts w:ascii="Calibri" w:eastAsia="Times New Roman" w:hAnsi="Calibri" w:cs="Calibri"/>
                      <w:color w:val="000000"/>
                      <w:lang w:eastAsia="es-CO"/>
                    </w:rPr>
                    <w:t>3</w:t>
                  </w:r>
                </w:p>
              </w:tc>
              <w:tc>
                <w:tcPr>
                  <w:tcW w:w="144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4D78AFE7"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211C7D">
                    <w:rPr>
                      <w:rFonts w:ascii="Calibri" w:eastAsia="Times New Roman" w:hAnsi="Calibri" w:cs="Calibri"/>
                      <w:color w:val="000000"/>
                      <w:lang w:eastAsia="es-CO"/>
                    </w:rPr>
                    <w:t>6,78%</w:t>
                  </w:r>
                </w:p>
              </w:tc>
            </w:tr>
            <w:tr w:rsidR="00211C7D" w:rsidRPr="00211C7D" w14:paraId="7668189E" w14:textId="77777777" w:rsidTr="00211C7D">
              <w:trPr>
                <w:trHeight w:val="300"/>
              </w:trPr>
              <w:tc>
                <w:tcPr>
                  <w:tcW w:w="580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04402F13" w14:textId="77777777" w:rsidR="00211C7D" w:rsidRPr="00211C7D" w:rsidRDefault="00211C7D" w:rsidP="00C50494">
                  <w:pPr>
                    <w:framePr w:hSpace="141" w:wrap="around" w:vAnchor="text" w:hAnchor="text" w:x="-646" w:y="19"/>
                    <w:spacing w:after="0" w:line="240" w:lineRule="auto"/>
                    <w:rPr>
                      <w:rFonts w:ascii="Calibri" w:eastAsia="Times New Roman" w:hAnsi="Calibri" w:cs="Calibri"/>
                      <w:color w:val="000000"/>
                      <w:lang w:eastAsia="es-CO"/>
                    </w:rPr>
                  </w:pPr>
                  <w:r w:rsidRPr="00211C7D">
                    <w:rPr>
                      <w:rFonts w:ascii="Calibri" w:eastAsia="Times New Roman" w:hAnsi="Calibri" w:cs="Calibri"/>
                      <w:color w:val="000000"/>
                      <w:lang w:eastAsia="es-CO"/>
                    </w:rPr>
                    <w:t>VEEDURIAS CIUDADANAS</w:t>
                  </w:r>
                </w:p>
              </w:tc>
              <w:tc>
                <w:tcPr>
                  <w:tcW w:w="84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2D5AAEBD"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211C7D">
                    <w:rPr>
                      <w:rFonts w:ascii="Calibri" w:eastAsia="Times New Roman" w:hAnsi="Calibri" w:cs="Calibri"/>
                      <w:color w:val="000000"/>
                      <w:lang w:eastAsia="es-CO"/>
                    </w:rPr>
                    <w:t>1</w:t>
                  </w:r>
                </w:p>
              </w:tc>
              <w:tc>
                <w:tcPr>
                  <w:tcW w:w="144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0AEE6367"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211C7D">
                    <w:rPr>
                      <w:rFonts w:ascii="Calibri" w:eastAsia="Times New Roman" w:hAnsi="Calibri" w:cs="Calibri"/>
                      <w:color w:val="000000"/>
                      <w:lang w:eastAsia="es-CO"/>
                    </w:rPr>
                    <w:t>0,22%</w:t>
                  </w:r>
                </w:p>
              </w:tc>
            </w:tr>
            <w:tr w:rsidR="00211C7D" w:rsidRPr="00211C7D" w14:paraId="5274B246" w14:textId="77777777" w:rsidTr="00211C7D">
              <w:trPr>
                <w:trHeight w:val="300"/>
              </w:trPr>
              <w:tc>
                <w:tcPr>
                  <w:tcW w:w="5800" w:type="dxa"/>
                  <w:tcBorders>
                    <w:top w:val="single" w:sz="4" w:space="0" w:color="79CBDF"/>
                    <w:left w:val="nil"/>
                    <w:bottom w:val="nil"/>
                    <w:right w:val="nil"/>
                  </w:tcBorders>
                  <w:shd w:val="clear" w:color="D2EEF4" w:fill="D2EEF4"/>
                  <w:noWrap/>
                  <w:vAlign w:val="bottom"/>
                  <w:hideMark/>
                </w:tcPr>
                <w:p w14:paraId="12855A11" w14:textId="77777777" w:rsidR="00211C7D" w:rsidRPr="00211C7D" w:rsidRDefault="00211C7D" w:rsidP="00C50494">
                  <w:pPr>
                    <w:framePr w:hSpace="141" w:wrap="around" w:vAnchor="text" w:hAnchor="text" w:x="-646" w:y="19"/>
                    <w:spacing w:after="0" w:line="240" w:lineRule="auto"/>
                    <w:rPr>
                      <w:rFonts w:ascii="Calibri" w:eastAsia="Times New Roman" w:hAnsi="Calibri" w:cs="Calibri"/>
                      <w:b/>
                      <w:bCs/>
                      <w:color w:val="000000"/>
                      <w:lang w:eastAsia="es-CO"/>
                    </w:rPr>
                  </w:pPr>
                  <w:r w:rsidRPr="00211C7D">
                    <w:rPr>
                      <w:rFonts w:ascii="Calibri" w:eastAsia="Times New Roman" w:hAnsi="Calibri" w:cs="Calibri"/>
                      <w:b/>
                      <w:bCs/>
                      <w:color w:val="000000"/>
                      <w:lang w:eastAsia="es-CO"/>
                    </w:rPr>
                    <w:t>Total general</w:t>
                  </w:r>
                </w:p>
              </w:tc>
              <w:tc>
                <w:tcPr>
                  <w:tcW w:w="840" w:type="dxa"/>
                  <w:tcBorders>
                    <w:top w:val="single" w:sz="4" w:space="0" w:color="79CBDF"/>
                    <w:left w:val="nil"/>
                    <w:bottom w:val="nil"/>
                    <w:right w:val="nil"/>
                  </w:tcBorders>
                  <w:shd w:val="clear" w:color="D2EEF4" w:fill="D2EEF4"/>
                  <w:noWrap/>
                  <w:vAlign w:val="bottom"/>
                  <w:hideMark/>
                </w:tcPr>
                <w:p w14:paraId="20DCEA9C"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b/>
                      <w:bCs/>
                      <w:color w:val="000000"/>
                      <w:lang w:eastAsia="es-CO"/>
                    </w:rPr>
                  </w:pPr>
                  <w:r w:rsidRPr="00211C7D">
                    <w:rPr>
                      <w:rFonts w:ascii="Calibri" w:eastAsia="Times New Roman" w:hAnsi="Calibri" w:cs="Calibri"/>
                      <w:b/>
                      <w:bCs/>
                      <w:color w:val="000000"/>
                      <w:lang w:eastAsia="es-CO"/>
                    </w:rPr>
                    <w:t>60</w:t>
                  </w:r>
                </w:p>
              </w:tc>
              <w:tc>
                <w:tcPr>
                  <w:tcW w:w="1440" w:type="dxa"/>
                  <w:tcBorders>
                    <w:top w:val="single" w:sz="4" w:space="0" w:color="79CBDF"/>
                    <w:left w:val="nil"/>
                    <w:bottom w:val="nil"/>
                    <w:right w:val="nil"/>
                  </w:tcBorders>
                  <w:shd w:val="clear" w:color="D2EEF4" w:fill="D2EEF4"/>
                  <w:noWrap/>
                  <w:vAlign w:val="bottom"/>
                  <w:hideMark/>
                </w:tcPr>
                <w:p w14:paraId="5621317F" w14:textId="77777777" w:rsidR="00211C7D" w:rsidRPr="00211C7D" w:rsidRDefault="00211C7D" w:rsidP="00C50494">
                  <w:pPr>
                    <w:framePr w:hSpace="141" w:wrap="around" w:vAnchor="text" w:hAnchor="text" w:x="-646" w:y="19"/>
                    <w:spacing w:after="0" w:line="240" w:lineRule="auto"/>
                    <w:jc w:val="center"/>
                    <w:rPr>
                      <w:rFonts w:ascii="Calibri" w:eastAsia="Times New Roman" w:hAnsi="Calibri" w:cs="Calibri"/>
                      <w:b/>
                      <w:bCs/>
                      <w:color w:val="000000"/>
                      <w:lang w:eastAsia="es-CO"/>
                    </w:rPr>
                  </w:pPr>
                  <w:r w:rsidRPr="00211C7D">
                    <w:rPr>
                      <w:rFonts w:ascii="Calibri" w:eastAsia="Times New Roman" w:hAnsi="Calibri" w:cs="Calibri"/>
                      <w:b/>
                      <w:bCs/>
                      <w:color w:val="000000"/>
                      <w:lang w:eastAsia="es-CO"/>
                    </w:rPr>
                    <w:t>100,00%</w:t>
                  </w:r>
                </w:p>
              </w:tc>
            </w:tr>
          </w:tbl>
          <w:p w14:paraId="61E7F8CD" w14:textId="77777777" w:rsidR="00637CB8" w:rsidRPr="007E7CE7" w:rsidRDefault="00637CB8" w:rsidP="00B237CC">
            <w:pPr>
              <w:spacing w:after="0" w:line="240" w:lineRule="auto"/>
              <w:jc w:val="both"/>
              <w:rPr>
                <w:rFonts w:ascii="Arial" w:eastAsia="Times New Roman" w:hAnsi="Arial" w:cs="Arial"/>
                <w:b/>
                <w:sz w:val="20"/>
                <w:szCs w:val="20"/>
                <w:lang w:eastAsia="es-CO"/>
              </w:rPr>
            </w:pPr>
          </w:p>
          <w:p w14:paraId="1B40B45B" w14:textId="77777777" w:rsidR="00DD3BB7" w:rsidRPr="007E7CE7" w:rsidRDefault="00DD3BB7" w:rsidP="00B237CC">
            <w:pPr>
              <w:spacing w:after="0" w:line="240" w:lineRule="auto"/>
              <w:jc w:val="both"/>
              <w:rPr>
                <w:rFonts w:ascii="Arial" w:eastAsia="Times New Roman" w:hAnsi="Arial" w:cs="Arial"/>
                <w:b/>
                <w:sz w:val="20"/>
                <w:szCs w:val="20"/>
                <w:lang w:eastAsia="es-CO"/>
              </w:rPr>
            </w:pPr>
          </w:p>
          <w:p w14:paraId="1C53BF68" w14:textId="77777777" w:rsidR="001D4A56" w:rsidRPr="007E7CE7" w:rsidRDefault="001D4A56" w:rsidP="00B237CC">
            <w:pPr>
              <w:spacing w:after="0" w:line="240" w:lineRule="auto"/>
              <w:ind w:left="-142" w:firstLine="142"/>
              <w:jc w:val="both"/>
              <w:rPr>
                <w:rFonts w:ascii="Arial" w:eastAsia="Times New Roman" w:hAnsi="Arial" w:cs="Arial"/>
                <w:b/>
                <w:sz w:val="20"/>
                <w:szCs w:val="20"/>
                <w:lang w:eastAsia="es-CO"/>
              </w:rPr>
            </w:pPr>
            <w:r w:rsidRPr="007E7CE7">
              <w:rPr>
                <w:rFonts w:ascii="Arial" w:eastAsia="Times New Roman" w:hAnsi="Arial" w:cs="Arial"/>
                <w:b/>
                <w:sz w:val="20"/>
                <w:szCs w:val="20"/>
                <w:lang w:eastAsia="es-CO"/>
              </w:rPr>
              <w:t>Análisis</w:t>
            </w:r>
            <w:r w:rsidR="00C51FAB" w:rsidRPr="007E7CE7">
              <w:rPr>
                <w:rFonts w:ascii="Arial" w:eastAsia="Times New Roman" w:hAnsi="Arial" w:cs="Arial"/>
                <w:b/>
                <w:sz w:val="20"/>
                <w:szCs w:val="20"/>
                <w:lang w:eastAsia="es-CO"/>
              </w:rPr>
              <w:t>:</w:t>
            </w:r>
          </w:p>
          <w:p w14:paraId="53E2C309" w14:textId="77777777" w:rsidR="001D4A56" w:rsidRPr="007E7CE7" w:rsidRDefault="001D4A56" w:rsidP="00B237CC">
            <w:pPr>
              <w:spacing w:after="0" w:line="240" w:lineRule="auto"/>
              <w:ind w:left="-142" w:firstLine="142"/>
              <w:jc w:val="both"/>
              <w:rPr>
                <w:rFonts w:ascii="Arial" w:eastAsia="Times New Roman" w:hAnsi="Arial" w:cs="Arial"/>
                <w:sz w:val="20"/>
                <w:szCs w:val="20"/>
                <w:lang w:eastAsia="es-CO"/>
              </w:rPr>
            </w:pPr>
          </w:p>
          <w:p w14:paraId="3D610A55" w14:textId="77777777" w:rsidR="001D4A56" w:rsidRPr="007E7CE7" w:rsidRDefault="001D4A56" w:rsidP="00B237CC">
            <w:pPr>
              <w:spacing w:after="0" w:line="240" w:lineRule="auto"/>
              <w:ind w:left="72"/>
              <w:jc w:val="both"/>
              <w:rPr>
                <w:rFonts w:ascii="Arial" w:eastAsia="Times New Roman" w:hAnsi="Arial" w:cs="Arial"/>
                <w:sz w:val="20"/>
                <w:szCs w:val="20"/>
                <w:lang w:eastAsia="es-CO"/>
              </w:rPr>
            </w:pPr>
            <w:r w:rsidRPr="007E7CE7">
              <w:rPr>
                <w:rFonts w:ascii="Arial" w:eastAsia="Times New Roman" w:hAnsi="Arial" w:cs="Arial"/>
                <w:sz w:val="20"/>
                <w:szCs w:val="20"/>
                <w:lang w:eastAsia="es-CO"/>
              </w:rPr>
              <w:t xml:space="preserve">El subtema que más se presentó fue </w:t>
            </w:r>
            <w:r w:rsidR="00211C7D">
              <w:rPr>
                <w:rFonts w:ascii="Arial" w:eastAsia="Times New Roman" w:hAnsi="Arial" w:cs="Arial"/>
                <w:sz w:val="20"/>
                <w:szCs w:val="20"/>
                <w:lang w:eastAsia="es-CO"/>
              </w:rPr>
              <w:t>Banco de tierras, Banco de Programas y Proyectos</w:t>
            </w:r>
            <w:r w:rsidR="00C61148">
              <w:rPr>
                <w:rFonts w:ascii="Arial" w:eastAsia="Times New Roman" w:hAnsi="Arial" w:cs="Arial"/>
                <w:sz w:val="20"/>
                <w:szCs w:val="20"/>
                <w:lang w:eastAsia="es-CO"/>
              </w:rPr>
              <w:t xml:space="preserve">, este se debe </w:t>
            </w:r>
            <w:r w:rsidR="00211C7D">
              <w:rPr>
                <w:rFonts w:ascii="Arial" w:eastAsia="Times New Roman" w:hAnsi="Arial" w:cs="Arial"/>
                <w:sz w:val="20"/>
                <w:szCs w:val="20"/>
                <w:lang w:eastAsia="es-CO"/>
              </w:rPr>
              <w:t xml:space="preserve">al </w:t>
            </w:r>
            <w:r w:rsidR="00C61148">
              <w:rPr>
                <w:rFonts w:ascii="Arial" w:eastAsia="Times New Roman" w:hAnsi="Arial" w:cs="Arial"/>
                <w:sz w:val="20"/>
                <w:szCs w:val="20"/>
                <w:lang w:eastAsia="es-CO"/>
              </w:rPr>
              <w:t xml:space="preserve">aumento en este mes las solicitudes de </w:t>
            </w:r>
            <w:r w:rsidR="00211C7D">
              <w:rPr>
                <w:rFonts w:ascii="Arial" w:eastAsia="Times New Roman" w:hAnsi="Arial" w:cs="Arial"/>
                <w:sz w:val="20"/>
                <w:szCs w:val="20"/>
                <w:lang w:eastAsia="es-CO"/>
              </w:rPr>
              <w:t>información sobre proyectos</w:t>
            </w:r>
            <w:r w:rsidR="00C61148">
              <w:rPr>
                <w:rFonts w:ascii="Arial" w:eastAsia="Times New Roman" w:hAnsi="Arial" w:cs="Arial"/>
                <w:sz w:val="20"/>
                <w:szCs w:val="20"/>
                <w:lang w:eastAsia="es-CO"/>
              </w:rPr>
              <w:t>.</w:t>
            </w:r>
          </w:p>
          <w:p w14:paraId="4ED64575" w14:textId="77777777" w:rsidR="00B237CC" w:rsidRPr="007E7CE7" w:rsidRDefault="00B237CC" w:rsidP="00B237CC">
            <w:pPr>
              <w:spacing w:after="0" w:line="240" w:lineRule="auto"/>
              <w:ind w:left="72"/>
              <w:jc w:val="both"/>
              <w:rPr>
                <w:rFonts w:ascii="Arial" w:eastAsia="Times New Roman" w:hAnsi="Arial" w:cs="Arial"/>
                <w:sz w:val="20"/>
                <w:szCs w:val="20"/>
                <w:lang w:eastAsia="es-CO"/>
              </w:rPr>
            </w:pPr>
          </w:p>
          <w:p w14:paraId="0D336689" w14:textId="77777777" w:rsidR="00AA2BC9" w:rsidRPr="007E7CE7" w:rsidRDefault="00AA2BC9" w:rsidP="00B237CC">
            <w:pPr>
              <w:spacing w:after="0" w:line="240" w:lineRule="auto"/>
              <w:ind w:left="-142" w:firstLine="142"/>
              <w:jc w:val="both"/>
              <w:rPr>
                <w:rFonts w:ascii="Arial" w:eastAsia="Times New Roman" w:hAnsi="Arial" w:cs="Arial"/>
                <w:sz w:val="20"/>
                <w:szCs w:val="20"/>
                <w:lang w:eastAsia="es-CO"/>
              </w:rPr>
            </w:pPr>
          </w:p>
          <w:p w14:paraId="07F13EC2" w14:textId="77777777" w:rsidR="00AA2BC9" w:rsidRPr="007E7CE7" w:rsidRDefault="00AA2BC9" w:rsidP="00B237CC">
            <w:pPr>
              <w:pStyle w:val="Prrafodelista"/>
              <w:numPr>
                <w:ilvl w:val="0"/>
                <w:numId w:val="8"/>
              </w:numPr>
              <w:spacing w:after="0" w:line="240" w:lineRule="auto"/>
              <w:ind w:left="0" w:firstLine="0"/>
              <w:jc w:val="both"/>
              <w:rPr>
                <w:rFonts w:ascii="Arial" w:eastAsia="Times New Roman" w:hAnsi="Arial" w:cs="Arial"/>
                <w:b/>
                <w:sz w:val="20"/>
                <w:szCs w:val="20"/>
                <w:lang w:eastAsia="es-CO"/>
              </w:rPr>
            </w:pPr>
            <w:r w:rsidRPr="007E7CE7">
              <w:rPr>
                <w:rFonts w:ascii="Arial" w:eastAsia="Times New Roman" w:hAnsi="Arial" w:cs="Arial"/>
                <w:b/>
                <w:sz w:val="20"/>
                <w:szCs w:val="20"/>
                <w:lang w:eastAsia="es-CO"/>
              </w:rPr>
              <w:t>TOTAL TRASLADADAS POR NO COMPETENCIA</w:t>
            </w:r>
          </w:p>
          <w:p w14:paraId="4D0159AA" w14:textId="77777777" w:rsidR="001D4A56" w:rsidRPr="007E7CE7" w:rsidRDefault="001D4A56" w:rsidP="00B237CC">
            <w:pPr>
              <w:spacing w:after="0" w:line="240" w:lineRule="auto"/>
              <w:jc w:val="both"/>
              <w:rPr>
                <w:rFonts w:ascii="Arial" w:eastAsia="Times New Roman" w:hAnsi="Arial" w:cs="Arial"/>
                <w:b/>
                <w:sz w:val="20"/>
                <w:szCs w:val="20"/>
                <w:lang w:eastAsia="es-CO"/>
              </w:rPr>
            </w:pPr>
          </w:p>
          <w:tbl>
            <w:tblPr>
              <w:tblW w:w="15302" w:type="dxa"/>
              <w:tblLayout w:type="fixed"/>
              <w:tblCellMar>
                <w:left w:w="70" w:type="dxa"/>
                <w:right w:w="70" w:type="dxa"/>
              </w:tblCellMar>
              <w:tblLook w:val="04A0" w:firstRow="1" w:lastRow="0" w:firstColumn="1" w:lastColumn="0" w:noHBand="0" w:noVBand="1"/>
            </w:tblPr>
            <w:tblGrid>
              <w:gridCol w:w="8931"/>
              <w:gridCol w:w="1060"/>
              <w:gridCol w:w="5311"/>
            </w:tblGrid>
            <w:tr w:rsidR="00A7459F" w:rsidRPr="001646E8" w14:paraId="0C20FF6A" w14:textId="77777777" w:rsidTr="00951134">
              <w:trPr>
                <w:trHeight w:val="2475"/>
              </w:trPr>
              <w:tc>
                <w:tcPr>
                  <w:tcW w:w="8931" w:type="dxa"/>
                  <w:tcBorders>
                    <w:left w:val="nil"/>
                    <w:bottom w:val="nil"/>
                    <w:right w:val="nil"/>
                  </w:tcBorders>
                  <w:shd w:val="clear" w:color="auto" w:fill="auto"/>
                  <w:noWrap/>
                  <w:vAlign w:val="bottom"/>
                </w:tcPr>
                <w:tbl>
                  <w:tblPr>
                    <w:tblW w:w="5955" w:type="dxa"/>
                    <w:tblLayout w:type="fixed"/>
                    <w:tblCellMar>
                      <w:left w:w="70" w:type="dxa"/>
                      <w:right w:w="70" w:type="dxa"/>
                    </w:tblCellMar>
                    <w:tblLook w:val="04A0" w:firstRow="1" w:lastRow="0" w:firstColumn="1" w:lastColumn="0" w:noHBand="0" w:noVBand="1"/>
                  </w:tblPr>
                  <w:tblGrid>
                    <w:gridCol w:w="3600"/>
                    <w:gridCol w:w="960"/>
                    <w:gridCol w:w="1395"/>
                  </w:tblGrid>
                  <w:tr w:rsidR="00951134" w:rsidRPr="00951134" w14:paraId="196C716E" w14:textId="77777777" w:rsidTr="00951134">
                    <w:trPr>
                      <w:trHeight w:val="300"/>
                    </w:trPr>
                    <w:tc>
                      <w:tcPr>
                        <w:tcW w:w="3600" w:type="dxa"/>
                        <w:tcBorders>
                          <w:top w:val="nil"/>
                          <w:left w:val="nil"/>
                          <w:bottom w:val="single" w:sz="4" w:space="0" w:color="79CBDF"/>
                          <w:right w:val="nil"/>
                        </w:tcBorders>
                        <w:shd w:val="clear" w:color="D2EEF4" w:fill="D2EEF4"/>
                        <w:noWrap/>
                        <w:vAlign w:val="bottom"/>
                        <w:hideMark/>
                      </w:tcPr>
                      <w:p w14:paraId="47D9A9A5" w14:textId="77777777" w:rsidR="00951134" w:rsidRPr="00951134" w:rsidRDefault="00951134" w:rsidP="00C50494">
                        <w:pPr>
                          <w:framePr w:hSpace="141" w:wrap="around" w:vAnchor="text" w:hAnchor="text" w:x="-646" w:y="19"/>
                          <w:spacing w:after="0" w:line="240" w:lineRule="auto"/>
                          <w:rPr>
                            <w:rFonts w:ascii="Calibri" w:eastAsia="Times New Roman" w:hAnsi="Calibri" w:cs="Calibri"/>
                            <w:b/>
                            <w:bCs/>
                            <w:color w:val="000000"/>
                            <w:lang w:eastAsia="es-CO"/>
                          </w:rPr>
                        </w:pPr>
                        <w:r w:rsidRPr="00951134">
                          <w:rPr>
                            <w:rFonts w:ascii="Calibri" w:eastAsia="Times New Roman" w:hAnsi="Calibri" w:cs="Calibri"/>
                            <w:b/>
                            <w:bCs/>
                            <w:color w:val="000000"/>
                            <w:lang w:eastAsia="es-CO"/>
                          </w:rPr>
                          <w:t>TRASLADOS  - ENTIDADES</w:t>
                        </w:r>
                      </w:p>
                    </w:tc>
                    <w:tc>
                      <w:tcPr>
                        <w:tcW w:w="960" w:type="dxa"/>
                        <w:tcBorders>
                          <w:top w:val="nil"/>
                          <w:left w:val="nil"/>
                          <w:bottom w:val="single" w:sz="4" w:space="0" w:color="79CBDF"/>
                          <w:right w:val="nil"/>
                        </w:tcBorders>
                        <w:shd w:val="clear" w:color="D2EEF4" w:fill="D2EEF4"/>
                        <w:noWrap/>
                        <w:vAlign w:val="bottom"/>
                        <w:hideMark/>
                      </w:tcPr>
                      <w:p w14:paraId="044E0573" w14:textId="77777777" w:rsidR="00951134" w:rsidRPr="00951134" w:rsidRDefault="00951134" w:rsidP="00C50494">
                        <w:pPr>
                          <w:framePr w:hSpace="141" w:wrap="around" w:vAnchor="text" w:hAnchor="text" w:x="-646" w:y="19"/>
                          <w:spacing w:after="0" w:line="240" w:lineRule="auto"/>
                          <w:jc w:val="center"/>
                          <w:rPr>
                            <w:rFonts w:ascii="Calibri" w:eastAsia="Times New Roman" w:hAnsi="Calibri" w:cs="Calibri"/>
                            <w:b/>
                            <w:bCs/>
                            <w:color w:val="000000"/>
                            <w:lang w:eastAsia="es-CO"/>
                          </w:rPr>
                        </w:pPr>
                        <w:r w:rsidRPr="00951134">
                          <w:rPr>
                            <w:rFonts w:ascii="Calibri" w:eastAsia="Times New Roman" w:hAnsi="Calibri" w:cs="Calibri"/>
                            <w:b/>
                            <w:bCs/>
                            <w:color w:val="000000"/>
                            <w:lang w:eastAsia="es-CO"/>
                          </w:rPr>
                          <w:t>TOTAL</w:t>
                        </w:r>
                      </w:p>
                    </w:tc>
                    <w:tc>
                      <w:tcPr>
                        <w:tcW w:w="1395" w:type="dxa"/>
                        <w:tcBorders>
                          <w:top w:val="nil"/>
                          <w:left w:val="nil"/>
                          <w:bottom w:val="single" w:sz="4" w:space="0" w:color="79CBDF"/>
                          <w:right w:val="nil"/>
                        </w:tcBorders>
                        <w:shd w:val="clear" w:color="D2EEF4" w:fill="D2EEF4"/>
                        <w:noWrap/>
                        <w:vAlign w:val="bottom"/>
                        <w:hideMark/>
                      </w:tcPr>
                      <w:p w14:paraId="4033AC79" w14:textId="77777777" w:rsidR="00951134" w:rsidRPr="00951134" w:rsidRDefault="00951134" w:rsidP="00C50494">
                        <w:pPr>
                          <w:framePr w:hSpace="141" w:wrap="around" w:vAnchor="text" w:hAnchor="text" w:x="-646" w:y="19"/>
                          <w:spacing w:after="0" w:line="240" w:lineRule="auto"/>
                          <w:rPr>
                            <w:rFonts w:ascii="Calibri" w:eastAsia="Times New Roman" w:hAnsi="Calibri" w:cs="Calibri"/>
                            <w:b/>
                            <w:bCs/>
                            <w:color w:val="000000"/>
                            <w:lang w:eastAsia="es-CO"/>
                          </w:rPr>
                        </w:pPr>
                        <w:r w:rsidRPr="00951134">
                          <w:rPr>
                            <w:rFonts w:ascii="Calibri" w:eastAsia="Times New Roman" w:hAnsi="Calibri" w:cs="Calibri"/>
                            <w:b/>
                            <w:bCs/>
                            <w:color w:val="000000"/>
                            <w:lang w:eastAsia="es-CO"/>
                          </w:rPr>
                          <w:t>PORCENTAJE</w:t>
                        </w:r>
                      </w:p>
                    </w:tc>
                  </w:tr>
                  <w:tr w:rsidR="00951134" w:rsidRPr="00951134" w14:paraId="522DADE1" w14:textId="77777777" w:rsidTr="00951134">
                    <w:trPr>
                      <w:trHeight w:val="300"/>
                    </w:trPr>
                    <w:tc>
                      <w:tcPr>
                        <w:tcW w:w="3600" w:type="dxa"/>
                        <w:tcBorders>
                          <w:top w:val="nil"/>
                          <w:left w:val="nil"/>
                          <w:bottom w:val="nil"/>
                          <w:right w:val="nil"/>
                        </w:tcBorders>
                        <w:shd w:val="clear" w:color="auto" w:fill="auto"/>
                        <w:noWrap/>
                        <w:vAlign w:val="bottom"/>
                        <w:hideMark/>
                      </w:tcPr>
                      <w:p w14:paraId="704849C5" w14:textId="77777777" w:rsidR="00951134" w:rsidRPr="00951134" w:rsidRDefault="00951134" w:rsidP="00C50494">
                        <w:pPr>
                          <w:framePr w:hSpace="141" w:wrap="around" w:vAnchor="text" w:hAnchor="text" w:x="-646" w:y="19"/>
                          <w:spacing w:after="0" w:line="240" w:lineRule="auto"/>
                          <w:rPr>
                            <w:rFonts w:ascii="Calibri" w:eastAsia="Times New Roman" w:hAnsi="Calibri" w:cs="Calibri"/>
                            <w:color w:val="000000"/>
                            <w:lang w:eastAsia="es-CO"/>
                          </w:rPr>
                        </w:pPr>
                        <w:r w:rsidRPr="00951134">
                          <w:rPr>
                            <w:rFonts w:ascii="Calibri" w:eastAsia="Times New Roman" w:hAnsi="Calibri" w:cs="Calibri"/>
                            <w:color w:val="000000"/>
                            <w:lang w:eastAsia="es-CO"/>
                          </w:rPr>
                          <w:t>ACUEDUCTO - EAB</w:t>
                        </w:r>
                      </w:p>
                    </w:tc>
                    <w:tc>
                      <w:tcPr>
                        <w:tcW w:w="960" w:type="dxa"/>
                        <w:tcBorders>
                          <w:top w:val="nil"/>
                          <w:left w:val="nil"/>
                          <w:bottom w:val="nil"/>
                          <w:right w:val="nil"/>
                        </w:tcBorders>
                        <w:shd w:val="clear" w:color="auto" w:fill="auto"/>
                        <w:noWrap/>
                        <w:vAlign w:val="bottom"/>
                        <w:hideMark/>
                      </w:tcPr>
                      <w:p w14:paraId="20430F57" w14:textId="77777777" w:rsidR="00951134" w:rsidRPr="00951134" w:rsidRDefault="00951134"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951134">
                          <w:rPr>
                            <w:rFonts w:ascii="Calibri" w:eastAsia="Times New Roman" w:hAnsi="Calibri" w:cs="Calibri"/>
                            <w:color w:val="000000"/>
                            <w:lang w:eastAsia="es-CO"/>
                          </w:rPr>
                          <w:t>1</w:t>
                        </w:r>
                      </w:p>
                    </w:tc>
                    <w:tc>
                      <w:tcPr>
                        <w:tcW w:w="1395" w:type="dxa"/>
                        <w:tcBorders>
                          <w:top w:val="nil"/>
                          <w:left w:val="nil"/>
                          <w:bottom w:val="nil"/>
                          <w:right w:val="nil"/>
                        </w:tcBorders>
                        <w:shd w:val="clear" w:color="auto" w:fill="auto"/>
                        <w:noWrap/>
                        <w:vAlign w:val="bottom"/>
                        <w:hideMark/>
                      </w:tcPr>
                      <w:p w14:paraId="47B05159" w14:textId="77777777" w:rsidR="00951134" w:rsidRPr="00951134" w:rsidRDefault="00951134" w:rsidP="00C50494">
                        <w:pPr>
                          <w:framePr w:hSpace="141" w:wrap="around" w:vAnchor="text" w:hAnchor="text" w:x="-646" w:y="19"/>
                          <w:spacing w:after="0" w:line="240" w:lineRule="auto"/>
                          <w:jc w:val="right"/>
                          <w:rPr>
                            <w:rFonts w:ascii="Calibri" w:eastAsia="Times New Roman" w:hAnsi="Calibri" w:cs="Calibri"/>
                            <w:color w:val="000000"/>
                            <w:lang w:eastAsia="es-CO"/>
                          </w:rPr>
                        </w:pPr>
                        <w:r w:rsidRPr="00951134">
                          <w:rPr>
                            <w:rFonts w:ascii="Calibri" w:eastAsia="Times New Roman" w:hAnsi="Calibri" w:cs="Calibri"/>
                            <w:color w:val="000000"/>
                            <w:lang w:eastAsia="es-CO"/>
                          </w:rPr>
                          <w:t>8,22%</w:t>
                        </w:r>
                      </w:p>
                    </w:tc>
                  </w:tr>
                  <w:tr w:rsidR="00951134" w:rsidRPr="00951134" w14:paraId="3369EEE8" w14:textId="77777777" w:rsidTr="00951134">
                    <w:trPr>
                      <w:trHeight w:val="300"/>
                    </w:trPr>
                    <w:tc>
                      <w:tcPr>
                        <w:tcW w:w="3600" w:type="dxa"/>
                        <w:tcBorders>
                          <w:top w:val="nil"/>
                          <w:left w:val="nil"/>
                          <w:bottom w:val="nil"/>
                          <w:right w:val="nil"/>
                        </w:tcBorders>
                        <w:shd w:val="clear" w:color="auto" w:fill="auto"/>
                        <w:noWrap/>
                        <w:vAlign w:val="bottom"/>
                        <w:hideMark/>
                      </w:tcPr>
                      <w:p w14:paraId="3D7475D1" w14:textId="77777777" w:rsidR="00951134" w:rsidRPr="00951134" w:rsidRDefault="00951134" w:rsidP="00C50494">
                        <w:pPr>
                          <w:framePr w:hSpace="141" w:wrap="around" w:vAnchor="text" w:hAnchor="text" w:x="-646" w:y="19"/>
                          <w:spacing w:after="0" w:line="240" w:lineRule="auto"/>
                          <w:rPr>
                            <w:rFonts w:ascii="Calibri" w:eastAsia="Times New Roman" w:hAnsi="Calibri" w:cs="Calibri"/>
                            <w:color w:val="000000"/>
                            <w:lang w:eastAsia="es-CO"/>
                          </w:rPr>
                        </w:pPr>
                        <w:r w:rsidRPr="00951134">
                          <w:rPr>
                            <w:rFonts w:ascii="Calibri" w:eastAsia="Times New Roman" w:hAnsi="Calibri" w:cs="Calibri"/>
                            <w:color w:val="000000"/>
                            <w:lang w:eastAsia="es-CO"/>
                          </w:rPr>
                          <w:t>CVP - CAJA DE LA VIVIENDA POPULAR</w:t>
                        </w:r>
                      </w:p>
                    </w:tc>
                    <w:tc>
                      <w:tcPr>
                        <w:tcW w:w="960" w:type="dxa"/>
                        <w:tcBorders>
                          <w:top w:val="nil"/>
                          <w:left w:val="nil"/>
                          <w:bottom w:val="nil"/>
                          <w:right w:val="nil"/>
                        </w:tcBorders>
                        <w:shd w:val="clear" w:color="auto" w:fill="auto"/>
                        <w:noWrap/>
                        <w:vAlign w:val="bottom"/>
                        <w:hideMark/>
                      </w:tcPr>
                      <w:p w14:paraId="37D8AE0A" w14:textId="77777777" w:rsidR="00951134" w:rsidRPr="00951134" w:rsidRDefault="00951134"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951134">
                          <w:rPr>
                            <w:rFonts w:ascii="Calibri" w:eastAsia="Times New Roman" w:hAnsi="Calibri" w:cs="Calibri"/>
                            <w:color w:val="000000"/>
                            <w:lang w:eastAsia="es-CO"/>
                          </w:rPr>
                          <w:t>1</w:t>
                        </w:r>
                      </w:p>
                    </w:tc>
                    <w:tc>
                      <w:tcPr>
                        <w:tcW w:w="1395" w:type="dxa"/>
                        <w:tcBorders>
                          <w:top w:val="nil"/>
                          <w:left w:val="nil"/>
                          <w:bottom w:val="nil"/>
                          <w:right w:val="nil"/>
                        </w:tcBorders>
                        <w:shd w:val="clear" w:color="auto" w:fill="auto"/>
                        <w:noWrap/>
                        <w:vAlign w:val="bottom"/>
                        <w:hideMark/>
                      </w:tcPr>
                      <w:p w14:paraId="0E998AAE" w14:textId="77777777" w:rsidR="00951134" w:rsidRPr="00951134" w:rsidRDefault="00951134" w:rsidP="00C50494">
                        <w:pPr>
                          <w:framePr w:hSpace="141" w:wrap="around" w:vAnchor="text" w:hAnchor="text" w:x="-646" w:y="19"/>
                          <w:spacing w:after="0" w:line="240" w:lineRule="auto"/>
                          <w:jc w:val="right"/>
                          <w:rPr>
                            <w:rFonts w:ascii="Calibri" w:eastAsia="Times New Roman" w:hAnsi="Calibri" w:cs="Calibri"/>
                            <w:color w:val="000000"/>
                            <w:lang w:eastAsia="es-CO"/>
                          </w:rPr>
                        </w:pPr>
                        <w:r w:rsidRPr="00951134">
                          <w:rPr>
                            <w:rFonts w:ascii="Calibri" w:eastAsia="Times New Roman" w:hAnsi="Calibri" w:cs="Calibri"/>
                            <w:color w:val="000000"/>
                            <w:lang w:eastAsia="es-CO"/>
                          </w:rPr>
                          <w:t>8,31%</w:t>
                        </w:r>
                      </w:p>
                    </w:tc>
                  </w:tr>
                  <w:tr w:rsidR="00951134" w:rsidRPr="00951134" w14:paraId="4A900104" w14:textId="77777777" w:rsidTr="00951134">
                    <w:trPr>
                      <w:trHeight w:val="300"/>
                    </w:trPr>
                    <w:tc>
                      <w:tcPr>
                        <w:tcW w:w="3600" w:type="dxa"/>
                        <w:tcBorders>
                          <w:top w:val="nil"/>
                          <w:left w:val="nil"/>
                          <w:bottom w:val="nil"/>
                          <w:right w:val="nil"/>
                        </w:tcBorders>
                        <w:shd w:val="clear" w:color="auto" w:fill="auto"/>
                        <w:noWrap/>
                        <w:vAlign w:val="bottom"/>
                        <w:hideMark/>
                      </w:tcPr>
                      <w:p w14:paraId="01FF0EE1" w14:textId="77777777" w:rsidR="00951134" w:rsidRPr="00951134" w:rsidRDefault="00951134" w:rsidP="00C50494">
                        <w:pPr>
                          <w:framePr w:hSpace="141" w:wrap="around" w:vAnchor="text" w:hAnchor="text" w:x="-646" w:y="19"/>
                          <w:spacing w:after="0" w:line="240" w:lineRule="auto"/>
                          <w:rPr>
                            <w:rFonts w:ascii="Calibri" w:eastAsia="Times New Roman" w:hAnsi="Calibri" w:cs="Calibri"/>
                            <w:color w:val="000000"/>
                            <w:lang w:eastAsia="es-CO"/>
                          </w:rPr>
                        </w:pPr>
                        <w:r w:rsidRPr="00951134">
                          <w:rPr>
                            <w:rFonts w:ascii="Calibri" w:eastAsia="Times New Roman" w:hAnsi="Calibri" w:cs="Calibri"/>
                            <w:color w:val="000000"/>
                            <w:lang w:eastAsia="es-CO"/>
                          </w:rPr>
                          <w:t>SECRETARIA DE GOBIERNO</w:t>
                        </w:r>
                      </w:p>
                    </w:tc>
                    <w:tc>
                      <w:tcPr>
                        <w:tcW w:w="960" w:type="dxa"/>
                        <w:tcBorders>
                          <w:top w:val="nil"/>
                          <w:left w:val="nil"/>
                          <w:bottom w:val="nil"/>
                          <w:right w:val="nil"/>
                        </w:tcBorders>
                        <w:shd w:val="clear" w:color="auto" w:fill="auto"/>
                        <w:noWrap/>
                        <w:vAlign w:val="bottom"/>
                        <w:hideMark/>
                      </w:tcPr>
                      <w:p w14:paraId="30EA83FD" w14:textId="77777777" w:rsidR="00951134" w:rsidRPr="00951134" w:rsidRDefault="00951134"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951134">
                          <w:rPr>
                            <w:rFonts w:ascii="Calibri" w:eastAsia="Times New Roman" w:hAnsi="Calibri" w:cs="Calibri"/>
                            <w:color w:val="000000"/>
                            <w:lang w:eastAsia="es-CO"/>
                          </w:rPr>
                          <w:t>6</w:t>
                        </w:r>
                      </w:p>
                    </w:tc>
                    <w:tc>
                      <w:tcPr>
                        <w:tcW w:w="1395" w:type="dxa"/>
                        <w:tcBorders>
                          <w:top w:val="nil"/>
                          <w:left w:val="nil"/>
                          <w:bottom w:val="nil"/>
                          <w:right w:val="nil"/>
                        </w:tcBorders>
                        <w:shd w:val="clear" w:color="auto" w:fill="auto"/>
                        <w:noWrap/>
                        <w:vAlign w:val="bottom"/>
                        <w:hideMark/>
                      </w:tcPr>
                      <w:p w14:paraId="2FD647DF" w14:textId="77777777" w:rsidR="00951134" w:rsidRPr="00951134" w:rsidRDefault="00951134" w:rsidP="00C50494">
                        <w:pPr>
                          <w:framePr w:hSpace="141" w:wrap="around" w:vAnchor="text" w:hAnchor="text" w:x="-646" w:y="19"/>
                          <w:spacing w:after="0" w:line="240" w:lineRule="auto"/>
                          <w:jc w:val="right"/>
                          <w:rPr>
                            <w:rFonts w:ascii="Calibri" w:eastAsia="Times New Roman" w:hAnsi="Calibri" w:cs="Calibri"/>
                            <w:color w:val="000000"/>
                            <w:lang w:eastAsia="es-CO"/>
                          </w:rPr>
                        </w:pPr>
                        <w:r w:rsidRPr="00951134">
                          <w:rPr>
                            <w:rFonts w:ascii="Calibri" w:eastAsia="Times New Roman" w:hAnsi="Calibri" w:cs="Calibri"/>
                            <w:color w:val="000000"/>
                            <w:lang w:eastAsia="es-CO"/>
                          </w:rPr>
                          <w:t>42,17%</w:t>
                        </w:r>
                      </w:p>
                    </w:tc>
                  </w:tr>
                  <w:tr w:rsidR="00951134" w:rsidRPr="00951134" w14:paraId="2E2B629D" w14:textId="77777777" w:rsidTr="00951134">
                    <w:trPr>
                      <w:trHeight w:val="300"/>
                    </w:trPr>
                    <w:tc>
                      <w:tcPr>
                        <w:tcW w:w="3600" w:type="dxa"/>
                        <w:tcBorders>
                          <w:top w:val="nil"/>
                          <w:left w:val="nil"/>
                          <w:bottom w:val="nil"/>
                          <w:right w:val="nil"/>
                        </w:tcBorders>
                        <w:shd w:val="clear" w:color="auto" w:fill="auto"/>
                        <w:noWrap/>
                        <w:vAlign w:val="bottom"/>
                        <w:hideMark/>
                      </w:tcPr>
                      <w:p w14:paraId="1183C97A" w14:textId="77777777" w:rsidR="00951134" w:rsidRPr="00951134" w:rsidRDefault="00951134" w:rsidP="00C50494">
                        <w:pPr>
                          <w:framePr w:hSpace="141" w:wrap="around" w:vAnchor="text" w:hAnchor="text" w:x="-646" w:y="19"/>
                          <w:spacing w:after="0" w:line="240" w:lineRule="auto"/>
                          <w:rPr>
                            <w:rFonts w:ascii="Calibri" w:eastAsia="Times New Roman" w:hAnsi="Calibri" w:cs="Calibri"/>
                            <w:color w:val="000000"/>
                            <w:lang w:eastAsia="es-CO"/>
                          </w:rPr>
                        </w:pPr>
                        <w:r w:rsidRPr="00951134">
                          <w:rPr>
                            <w:rFonts w:ascii="Calibri" w:eastAsia="Times New Roman" w:hAnsi="Calibri" w:cs="Calibri"/>
                            <w:color w:val="000000"/>
                            <w:lang w:eastAsia="es-CO"/>
                          </w:rPr>
                          <w:t>SECRETARIA DE PLANEACION</w:t>
                        </w:r>
                      </w:p>
                    </w:tc>
                    <w:tc>
                      <w:tcPr>
                        <w:tcW w:w="960" w:type="dxa"/>
                        <w:tcBorders>
                          <w:top w:val="nil"/>
                          <w:left w:val="nil"/>
                          <w:bottom w:val="nil"/>
                          <w:right w:val="nil"/>
                        </w:tcBorders>
                        <w:shd w:val="clear" w:color="auto" w:fill="auto"/>
                        <w:noWrap/>
                        <w:vAlign w:val="bottom"/>
                        <w:hideMark/>
                      </w:tcPr>
                      <w:p w14:paraId="07D50AB1" w14:textId="77777777" w:rsidR="00951134" w:rsidRPr="00951134" w:rsidRDefault="00951134"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951134">
                          <w:rPr>
                            <w:rFonts w:ascii="Calibri" w:eastAsia="Times New Roman" w:hAnsi="Calibri" w:cs="Calibri"/>
                            <w:color w:val="000000"/>
                            <w:lang w:eastAsia="es-CO"/>
                          </w:rPr>
                          <w:t>3</w:t>
                        </w:r>
                      </w:p>
                    </w:tc>
                    <w:tc>
                      <w:tcPr>
                        <w:tcW w:w="1395" w:type="dxa"/>
                        <w:tcBorders>
                          <w:top w:val="nil"/>
                          <w:left w:val="nil"/>
                          <w:bottom w:val="nil"/>
                          <w:right w:val="nil"/>
                        </w:tcBorders>
                        <w:shd w:val="clear" w:color="auto" w:fill="auto"/>
                        <w:noWrap/>
                        <w:vAlign w:val="bottom"/>
                        <w:hideMark/>
                      </w:tcPr>
                      <w:p w14:paraId="1307D2B7" w14:textId="77777777" w:rsidR="00951134" w:rsidRPr="00951134" w:rsidRDefault="00951134" w:rsidP="00C50494">
                        <w:pPr>
                          <w:framePr w:hSpace="141" w:wrap="around" w:vAnchor="text" w:hAnchor="text" w:x="-646" w:y="19"/>
                          <w:spacing w:after="0" w:line="240" w:lineRule="auto"/>
                          <w:jc w:val="right"/>
                          <w:rPr>
                            <w:rFonts w:ascii="Calibri" w:eastAsia="Times New Roman" w:hAnsi="Calibri" w:cs="Calibri"/>
                            <w:color w:val="000000"/>
                            <w:lang w:eastAsia="es-CO"/>
                          </w:rPr>
                        </w:pPr>
                        <w:r w:rsidRPr="00951134">
                          <w:rPr>
                            <w:rFonts w:ascii="Calibri" w:eastAsia="Times New Roman" w:hAnsi="Calibri" w:cs="Calibri"/>
                            <w:color w:val="000000"/>
                            <w:lang w:eastAsia="es-CO"/>
                          </w:rPr>
                          <w:t>21,38%</w:t>
                        </w:r>
                      </w:p>
                    </w:tc>
                  </w:tr>
                  <w:tr w:rsidR="00951134" w:rsidRPr="00951134" w14:paraId="70F4F08E" w14:textId="77777777" w:rsidTr="00951134">
                    <w:trPr>
                      <w:trHeight w:val="300"/>
                    </w:trPr>
                    <w:tc>
                      <w:tcPr>
                        <w:tcW w:w="3600" w:type="dxa"/>
                        <w:tcBorders>
                          <w:top w:val="nil"/>
                          <w:left w:val="nil"/>
                          <w:bottom w:val="nil"/>
                          <w:right w:val="nil"/>
                        </w:tcBorders>
                        <w:shd w:val="clear" w:color="auto" w:fill="auto"/>
                        <w:noWrap/>
                        <w:vAlign w:val="bottom"/>
                        <w:hideMark/>
                      </w:tcPr>
                      <w:p w14:paraId="5172FA59" w14:textId="77777777" w:rsidR="00951134" w:rsidRPr="00951134" w:rsidRDefault="00951134" w:rsidP="00C50494">
                        <w:pPr>
                          <w:framePr w:hSpace="141" w:wrap="around" w:vAnchor="text" w:hAnchor="text" w:x="-646" w:y="19"/>
                          <w:spacing w:after="0" w:line="240" w:lineRule="auto"/>
                          <w:rPr>
                            <w:rFonts w:ascii="Calibri" w:eastAsia="Times New Roman" w:hAnsi="Calibri" w:cs="Calibri"/>
                            <w:color w:val="000000"/>
                            <w:lang w:eastAsia="es-CO"/>
                          </w:rPr>
                        </w:pPr>
                        <w:r w:rsidRPr="00951134">
                          <w:rPr>
                            <w:rFonts w:ascii="Calibri" w:eastAsia="Times New Roman" w:hAnsi="Calibri" w:cs="Calibri"/>
                            <w:color w:val="000000"/>
                            <w:lang w:eastAsia="es-CO"/>
                          </w:rPr>
                          <w:t>SECRETARIA DEL HABITAT</w:t>
                        </w:r>
                      </w:p>
                    </w:tc>
                    <w:tc>
                      <w:tcPr>
                        <w:tcW w:w="960" w:type="dxa"/>
                        <w:tcBorders>
                          <w:top w:val="nil"/>
                          <w:left w:val="nil"/>
                          <w:bottom w:val="nil"/>
                          <w:right w:val="nil"/>
                        </w:tcBorders>
                        <w:shd w:val="clear" w:color="auto" w:fill="auto"/>
                        <w:noWrap/>
                        <w:vAlign w:val="bottom"/>
                        <w:hideMark/>
                      </w:tcPr>
                      <w:p w14:paraId="42FB15F4" w14:textId="77777777" w:rsidR="00951134" w:rsidRPr="00951134" w:rsidRDefault="00951134" w:rsidP="00C50494">
                        <w:pPr>
                          <w:framePr w:hSpace="141" w:wrap="around" w:vAnchor="text" w:hAnchor="text" w:x="-646" w:y="19"/>
                          <w:spacing w:after="0" w:line="240" w:lineRule="auto"/>
                          <w:jc w:val="center"/>
                          <w:rPr>
                            <w:rFonts w:ascii="Calibri" w:eastAsia="Times New Roman" w:hAnsi="Calibri" w:cs="Calibri"/>
                            <w:color w:val="000000"/>
                            <w:lang w:eastAsia="es-CO"/>
                          </w:rPr>
                        </w:pPr>
                        <w:r w:rsidRPr="00951134">
                          <w:rPr>
                            <w:rFonts w:ascii="Calibri" w:eastAsia="Times New Roman" w:hAnsi="Calibri" w:cs="Calibri"/>
                            <w:color w:val="000000"/>
                            <w:lang w:eastAsia="es-CO"/>
                          </w:rPr>
                          <w:t>2</w:t>
                        </w:r>
                      </w:p>
                    </w:tc>
                    <w:tc>
                      <w:tcPr>
                        <w:tcW w:w="1395" w:type="dxa"/>
                        <w:tcBorders>
                          <w:top w:val="nil"/>
                          <w:left w:val="nil"/>
                          <w:bottom w:val="nil"/>
                          <w:right w:val="nil"/>
                        </w:tcBorders>
                        <w:shd w:val="clear" w:color="auto" w:fill="auto"/>
                        <w:noWrap/>
                        <w:vAlign w:val="bottom"/>
                        <w:hideMark/>
                      </w:tcPr>
                      <w:p w14:paraId="35860184" w14:textId="77777777" w:rsidR="00951134" w:rsidRPr="00951134" w:rsidRDefault="00951134" w:rsidP="00C50494">
                        <w:pPr>
                          <w:framePr w:hSpace="141" w:wrap="around" w:vAnchor="text" w:hAnchor="text" w:x="-646" w:y="19"/>
                          <w:spacing w:after="0" w:line="240" w:lineRule="auto"/>
                          <w:jc w:val="right"/>
                          <w:rPr>
                            <w:rFonts w:ascii="Calibri" w:eastAsia="Times New Roman" w:hAnsi="Calibri" w:cs="Calibri"/>
                            <w:color w:val="000000"/>
                            <w:lang w:eastAsia="es-CO"/>
                          </w:rPr>
                        </w:pPr>
                        <w:r w:rsidRPr="00951134">
                          <w:rPr>
                            <w:rFonts w:ascii="Calibri" w:eastAsia="Times New Roman" w:hAnsi="Calibri" w:cs="Calibri"/>
                            <w:color w:val="000000"/>
                            <w:lang w:eastAsia="es-CO"/>
                          </w:rPr>
                          <w:t>19,92%</w:t>
                        </w:r>
                      </w:p>
                    </w:tc>
                  </w:tr>
                  <w:tr w:rsidR="00951134" w:rsidRPr="00951134" w14:paraId="465F0731" w14:textId="77777777" w:rsidTr="00951134">
                    <w:trPr>
                      <w:trHeight w:val="300"/>
                    </w:trPr>
                    <w:tc>
                      <w:tcPr>
                        <w:tcW w:w="3600" w:type="dxa"/>
                        <w:tcBorders>
                          <w:top w:val="single" w:sz="4" w:space="0" w:color="79CBDF"/>
                          <w:left w:val="nil"/>
                          <w:bottom w:val="single" w:sz="4" w:space="0" w:color="79CBDF"/>
                          <w:right w:val="nil"/>
                        </w:tcBorders>
                        <w:shd w:val="clear" w:color="D2EEF4" w:fill="D2EEF4"/>
                        <w:noWrap/>
                        <w:vAlign w:val="bottom"/>
                        <w:hideMark/>
                      </w:tcPr>
                      <w:p w14:paraId="7FBD5BFC" w14:textId="77777777" w:rsidR="00951134" w:rsidRPr="00951134" w:rsidRDefault="00951134" w:rsidP="00C50494">
                        <w:pPr>
                          <w:framePr w:hSpace="141" w:wrap="around" w:vAnchor="text" w:hAnchor="text" w:x="-646" w:y="19"/>
                          <w:spacing w:after="0" w:line="240" w:lineRule="auto"/>
                          <w:rPr>
                            <w:rFonts w:ascii="Calibri" w:eastAsia="Times New Roman" w:hAnsi="Calibri" w:cs="Calibri"/>
                            <w:b/>
                            <w:bCs/>
                            <w:color w:val="000000"/>
                            <w:lang w:eastAsia="es-CO"/>
                          </w:rPr>
                        </w:pPr>
                        <w:r w:rsidRPr="00951134">
                          <w:rPr>
                            <w:rFonts w:ascii="Calibri" w:eastAsia="Times New Roman" w:hAnsi="Calibri" w:cs="Calibri"/>
                            <w:b/>
                            <w:bCs/>
                            <w:color w:val="000000"/>
                            <w:lang w:eastAsia="es-CO"/>
                          </w:rPr>
                          <w:t>Total general</w:t>
                        </w:r>
                      </w:p>
                    </w:tc>
                    <w:tc>
                      <w:tcPr>
                        <w:tcW w:w="960" w:type="dxa"/>
                        <w:tcBorders>
                          <w:top w:val="single" w:sz="4" w:space="0" w:color="79CBDF"/>
                          <w:left w:val="nil"/>
                          <w:bottom w:val="single" w:sz="4" w:space="0" w:color="79CBDF"/>
                          <w:right w:val="nil"/>
                        </w:tcBorders>
                        <w:shd w:val="clear" w:color="D2EEF4" w:fill="D2EEF4"/>
                        <w:noWrap/>
                        <w:vAlign w:val="bottom"/>
                        <w:hideMark/>
                      </w:tcPr>
                      <w:p w14:paraId="1E7EE209" w14:textId="77777777" w:rsidR="00951134" w:rsidRPr="00951134" w:rsidRDefault="00951134" w:rsidP="00C50494">
                        <w:pPr>
                          <w:framePr w:hSpace="141" w:wrap="around" w:vAnchor="text" w:hAnchor="text" w:x="-646" w:y="19"/>
                          <w:spacing w:after="0" w:line="240" w:lineRule="auto"/>
                          <w:jc w:val="center"/>
                          <w:rPr>
                            <w:rFonts w:ascii="Calibri" w:eastAsia="Times New Roman" w:hAnsi="Calibri" w:cs="Calibri"/>
                            <w:b/>
                            <w:bCs/>
                            <w:color w:val="000000"/>
                            <w:lang w:eastAsia="es-CO"/>
                          </w:rPr>
                        </w:pPr>
                        <w:r w:rsidRPr="00951134">
                          <w:rPr>
                            <w:rFonts w:ascii="Calibri" w:eastAsia="Times New Roman" w:hAnsi="Calibri" w:cs="Calibri"/>
                            <w:b/>
                            <w:bCs/>
                            <w:color w:val="000000"/>
                            <w:lang w:eastAsia="es-CO"/>
                          </w:rPr>
                          <w:t>13</w:t>
                        </w:r>
                      </w:p>
                    </w:tc>
                    <w:tc>
                      <w:tcPr>
                        <w:tcW w:w="1395" w:type="dxa"/>
                        <w:tcBorders>
                          <w:top w:val="single" w:sz="4" w:space="0" w:color="79CBDF"/>
                          <w:left w:val="nil"/>
                          <w:bottom w:val="single" w:sz="4" w:space="0" w:color="79CBDF"/>
                          <w:right w:val="nil"/>
                        </w:tcBorders>
                        <w:shd w:val="clear" w:color="D2EEF4" w:fill="D2EEF4"/>
                        <w:noWrap/>
                        <w:vAlign w:val="bottom"/>
                        <w:hideMark/>
                      </w:tcPr>
                      <w:p w14:paraId="04B2471E" w14:textId="77777777" w:rsidR="00951134" w:rsidRPr="00951134" w:rsidRDefault="00951134" w:rsidP="00C50494">
                        <w:pPr>
                          <w:framePr w:hSpace="141" w:wrap="around" w:vAnchor="text" w:hAnchor="text" w:x="-646" w:y="19"/>
                          <w:spacing w:after="0" w:line="240" w:lineRule="auto"/>
                          <w:jc w:val="right"/>
                          <w:rPr>
                            <w:rFonts w:ascii="Calibri" w:eastAsia="Times New Roman" w:hAnsi="Calibri" w:cs="Calibri"/>
                            <w:b/>
                            <w:bCs/>
                            <w:color w:val="000000"/>
                            <w:lang w:eastAsia="es-CO"/>
                          </w:rPr>
                        </w:pPr>
                        <w:r w:rsidRPr="00951134">
                          <w:rPr>
                            <w:rFonts w:ascii="Calibri" w:eastAsia="Times New Roman" w:hAnsi="Calibri" w:cs="Calibri"/>
                            <w:b/>
                            <w:bCs/>
                            <w:color w:val="000000"/>
                            <w:lang w:eastAsia="es-CO"/>
                          </w:rPr>
                          <w:t>100,00%</w:t>
                        </w:r>
                      </w:p>
                    </w:tc>
                  </w:tr>
                </w:tbl>
                <w:p w14:paraId="46A3AC9B" w14:textId="77777777" w:rsidR="00A7459F" w:rsidRPr="001646E8" w:rsidRDefault="00A7459F" w:rsidP="00C50494">
                  <w:pPr>
                    <w:framePr w:hSpace="141" w:wrap="around" w:vAnchor="text" w:hAnchor="text" w:x="-646" w:y="19"/>
                    <w:spacing w:after="0" w:line="240" w:lineRule="auto"/>
                    <w:ind w:right="-211"/>
                    <w:rPr>
                      <w:rFonts w:ascii="Calibri" w:eastAsia="Times New Roman" w:hAnsi="Calibri" w:cs="Calibri"/>
                      <w:b/>
                      <w:bCs/>
                      <w:color w:val="000000"/>
                      <w:lang w:eastAsia="es-CO"/>
                    </w:rPr>
                  </w:pPr>
                </w:p>
              </w:tc>
              <w:tc>
                <w:tcPr>
                  <w:tcW w:w="1060" w:type="dxa"/>
                  <w:tcBorders>
                    <w:left w:val="nil"/>
                    <w:bottom w:val="nil"/>
                    <w:right w:val="nil"/>
                  </w:tcBorders>
                  <w:shd w:val="clear" w:color="auto" w:fill="auto"/>
                  <w:noWrap/>
                  <w:vAlign w:val="bottom"/>
                </w:tcPr>
                <w:p w14:paraId="10218CEE" w14:textId="77777777" w:rsidR="00A7459F" w:rsidRPr="001646E8" w:rsidRDefault="00A7459F" w:rsidP="00C50494">
                  <w:pPr>
                    <w:framePr w:hSpace="141" w:wrap="around" w:vAnchor="text" w:hAnchor="text" w:x="-646" w:y="19"/>
                    <w:spacing w:after="0" w:line="240" w:lineRule="auto"/>
                    <w:jc w:val="center"/>
                    <w:rPr>
                      <w:rFonts w:ascii="Calibri" w:eastAsia="Times New Roman" w:hAnsi="Calibri" w:cs="Calibri"/>
                      <w:b/>
                      <w:bCs/>
                      <w:color w:val="000000"/>
                      <w:lang w:eastAsia="es-CO"/>
                    </w:rPr>
                  </w:pPr>
                </w:p>
              </w:tc>
              <w:tc>
                <w:tcPr>
                  <w:tcW w:w="5311" w:type="dxa"/>
                  <w:tcBorders>
                    <w:left w:val="nil"/>
                    <w:bottom w:val="nil"/>
                    <w:right w:val="nil"/>
                  </w:tcBorders>
                  <w:shd w:val="clear" w:color="auto" w:fill="auto"/>
                  <w:noWrap/>
                  <w:vAlign w:val="bottom"/>
                </w:tcPr>
                <w:p w14:paraId="72283909" w14:textId="77777777" w:rsidR="00A7459F" w:rsidRPr="001646E8" w:rsidRDefault="00A7459F" w:rsidP="00C50494">
                  <w:pPr>
                    <w:framePr w:hSpace="141" w:wrap="around" w:vAnchor="text" w:hAnchor="text" w:x="-646" w:y="19"/>
                    <w:spacing w:after="0" w:line="240" w:lineRule="auto"/>
                    <w:jc w:val="right"/>
                    <w:rPr>
                      <w:rFonts w:ascii="Calibri" w:eastAsia="Times New Roman" w:hAnsi="Calibri" w:cs="Calibri"/>
                      <w:b/>
                      <w:bCs/>
                      <w:color w:val="000000"/>
                      <w:lang w:eastAsia="es-CO"/>
                    </w:rPr>
                  </w:pPr>
                </w:p>
              </w:tc>
            </w:tr>
          </w:tbl>
          <w:p w14:paraId="68F343C5" w14:textId="77777777" w:rsidR="00F944A1" w:rsidRPr="007E7CE7" w:rsidRDefault="00F944A1" w:rsidP="00B237CC">
            <w:pPr>
              <w:ind w:left="-142" w:firstLine="142"/>
              <w:rPr>
                <w:rFonts w:ascii="Arial" w:eastAsia="Times New Roman" w:hAnsi="Arial" w:cs="Arial"/>
                <w:color w:val="000000"/>
                <w:sz w:val="20"/>
                <w:szCs w:val="20"/>
                <w:lang w:eastAsia="es-CO"/>
              </w:rPr>
            </w:pPr>
          </w:p>
        </w:tc>
        <w:tc>
          <w:tcPr>
            <w:tcW w:w="10747" w:type="dxa"/>
            <w:gridSpan w:val="2"/>
            <w:tcBorders>
              <w:top w:val="nil"/>
              <w:left w:val="nil"/>
              <w:bottom w:val="nil"/>
              <w:right w:val="nil"/>
            </w:tcBorders>
            <w:shd w:val="clear" w:color="auto" w:fill="auto"/>
            <w:noWrap/>
            <w:vAlign w:val="bottom"/>
          </w:tcPr>
          <w:p w14:paraId="577BDA98" w14:textId="77777777" w:rsidR="00C87654" w:rsidRPr="007E7CE7" w:rsidRDefault="00C87654" w:rsidP="00B237CC">
            <w:pPr>
              <w:spacing w:after="0" w:line="240" w:lineRule="auto"/>
              <w:jc w:val="center"/>
              <w:rPr>
                <w:rFonts w:ascii="Arial" w:eastAsia="Times New Roman" w:hAnsi="Arial" w:cs="Arial"/>
                <w:color w:val="000000"/>
                <w:sz w:val="20"/>
                <w:szCs w:val="20"/>
                <w:lang w:eastAsia="es-CO"/>
              </w:rPr>
            </w:pPr>
          </w:p>
        </w:tc>
        <w:tc>
          <w:tcPr>
            <w:tcW w:w="5663" w:type="dxa"/>
            <w:gridSpan w:val="3"/>
            <w:tcBorders>
              <w:top w:val="nil"/>
              <w:left w:val="nil"/>
              <w:bottom w:val="nil"/>
              <w:right w:val="nil"/>
            </w:tcBorders>
            <w:shd w:val="clear" w:color="auto" w:fill="auto"/>
            <w:noWrap/>
            <w:vAlign w:val="bottom"/>
          </w:tcPr>
          <w:p w14:paraId="457DE6FD" w14:textId="77777777" w:rsidR="00C87654" w:rsidRPr="007E7CE7" w:rsidRDefault="00C87654" w:rsidP="00B237CC">
            <w:pPr>
              <w:spacing w:after="0" w:line="240" w:lineRule="auto"/>
              <w:jc w:val="center"/>
              <w:rPr>
                <w:rFonts w:ascii="Arial" w:eastAsia="Times New Roman" w:hAnsi="Arial" w:cs="Arial"/>
                <w:color w:val="000000"/>
                <w:sz w:val="20"/>
                <w:szCs w:val="20"/>
                <w:lang w:eastAsia="es-CO"/>
              </w:rPr>
            </w:pPr>
          </w:p>
        </w:tc>
      </w:tr>
    </w:tbl>
    <w:p w14:paraId="22CC5D92" w14:textId="77777777" w:rsidR="00951134" w:rsidRDefault="00951134" w:rsidP="00276AD0">
      <w:pPr>
        <w:tabs>
          <w:tab w:val="left" w:pos="3360"/>
        </w:tabs>
        <w:ind w:left="284" w:right="-510"/>
        <w:jc w:val="both"/>
        <w:rPr>
          <w:rFonts w:ascii="Arial" w:hAnsi="Arial" w:cs="Arial"/>
          <w:b/>
          <w:sz w:val="20"/>
          <w:szCs w:val="20"/>
        </w:rPr>
      </w:pPr>
    </w:p>
    <w:p w14:paraId="152E68D5" w14:textId="77777777" w:rsidR="00EA71E4" w:rsidRDefault="001E7CBE" w:rsidP="00276AD0">
      <w:pPr>
        <w:tabs>
          <w:tab w:val="left" w:pos="3360"/>
        </w:tabs>
        <w:ind w:left="284" w:right="-510"/>
        <w:jc w:val="both"/>
        <w:rPr>
          <w:rFonts w:ascii="Arial" w:hAnsi="Arial" w:cs="Arial"/>
          <w:sz w:val="20"/>
          <w:szCs w:val="20"/>
        </w:rPr>
      </w:pPr>
      <w:r w:rsidRPr="001E7CBE">
        <w:rPr>
          <w:rFonts w:ascii="Arial" w:hAnsi="Arial" w:cs="Arial"/>
          <w:b/>
          <w:sz w:val="20"/>
          <w:szCs w:val="20"/>
        </w:rPr>
        <w:t>Análisis:</w:t>
      </w:r>
      <w:r>
        <w:rPr>
          <w:rFonts w:ascii="Arial" w:hAnsi="Arial" w:cs="Arial"/>
          <w:sz w:val="20"/>
          <w:szCs w:val="20"/>
        </w:rPr>
        <w:t xml:space="preserve"> </w:t>
      </w:r>
      <w:r w:rsidR="00951134">
        <w:rPr>
          <w:rFonts w:ascii="Arial" w:hAnsi="Arial" w:cs="Arial"/>
          <w:sz w:val="20"/>
          <w:szCs w:val="20"/>
        </w:rPr>
        <w:t>Trece</w:t>
      </w:r>
      <w:r>
        <w:rPr>
          <w:rFonts w:ascii="Arial" w:hAnsi="Arial" w:cs="Arial"/>
          <w:sz w:val="20"/>
          <w:szCs w:val="20"/>
        </w:rPr>
        <w:t xml:space="preserve"> (</w:t>
      </w:r>
      <w:r w:rsidR="00A7459F">
        <w:rPr>
          <w:rFonts w:ascii="Arial" w:hAnsi="Arial" w:cs="Arial"/>
          <w:sz w:val="20"/>
          <w:szCs w:val="20"/>
        </w:rPr>
        <w:t>1</w:t>
      </w:r>
      <w:r w:rsidR="00951134">
        <w:rPr>
          <w:rFonts w:ascii="Arial" w:hAnsi="Arial" w:cs="Arial"/>
          <w:sz w:val="20"/>
          <w:szCs w:val="20"/>
        </w:rPr>
        <w:t>3</w:t>
      </w:r>
      <w:r w:rsidR="008A07BD">
        <w:rPr>
          <w:rFonts w:ascii="Arial" w:hAnsi="Arial" w:cs="Arial"/>
          <w:sz w:val="20"/>
          <w:szCs w:val="20"/>
        </w:rPr>
        <w:t>)</w:t>
      </w:r>
      <w:r w:rsidR="004F69BD" w:rsidRPr="00C435B4">
        <w:rPr>
          <w:rFonts w:ascii="Arial" w:hAnsi="Arial" w:cs="Arial"/>
          <w:sz w:val="20"/>
          <w:szCs w:val="20"/>
        </w:rPr>
        <w:t xml:space="preserve"> peticiones fueron trasladadas por no competencia a otras entidades, comparado con el periodo anterior, </w:t>
      </w:r>
      <w:r w:rsidR="00A7459F">
        <w:rPr>
          <w:rFonts w:ascii="Arial" w:hAnsi="Arial" w:cs="Arial"/>
          <w:sz w:val="20"/>
          <w:szCs w:val="20"/>
        </w:rPr>
        <w:t>subió</w:t>
      </w:r>
      <w:r w:rsidR="00EE3C79">
        <w:rPr>
          <w:rFonts w:ascii="Arial" w:hAnsi="Arial" w:cs="Arial"/>
          <w:sz w:val="20"/>
          <w:szCs w:val="20"/>
        </w:rPr>
        <w:t xml:space="preserve"> </w:t>
      </w:r>
      <w:r w:rsidR="004F69BD" w:rsidRPr="00C435B4">
        <w:rPr>
          <w:rFonts w:ascii="Arial" w:hAnsi="Arial" w:cs="Arial"/>
          <w:sz w:val="20"/>
          <w:szCs w:val="20"/>
        </w:rPr>
        <w:t>el número de peticiones trasladadas a otras entidades</w:t>
      </w:r>
      <w:r w:rsidR="00001AA7">
        <w:rPr>
          <w:rFonts w:ascii="Arial" w:hAnsi="Arial" w:cs="Arial"/>
          <w:sz w:val="20"/>
          <w:szCs w:val="20"/>
        </w:rPr>
        <w:t>.</w:t>
      </w:r>
      <w:r w:rsidR="00276AD0">
        <w:rPr>
          <w:rFonts w:ascii="Arial" w:hAnsi="Arial" w:cs="Arial"/>
          <w:sz w:val="20"/>
          <w:szCs w:val="20"/>
        </w:rPr>
        <w:t xml:space="preserve"> </w:t>
      </w:r>
      <w:r w:rsidR="00001AA7">
        <w:rPr>
          <w:rFonts w:ascii="Arial" w:hAnsi="Arial" w:cs="Arial"/>
          <w:sz w:val="20"/>
          <w:szCs w:val="20"/>
        </w:rPr>
        <w:t>Esto se debe en su gran mayoría a que los ciudadanos colocan quejas sobre construcciones sin permisos legales.</w:t>
      </w:r>
    </w:p>
    <w:p w14:paraId="30786F19" w14:textId="77777777" w:rsidR="00823427" w:rsidRDefault="00823427" w:rsidP="00276AD0">
      <w:pPr>
        <w:tabs>
          <w:tab w:val="left" w:pos="3360"/>
        </w:tabs>
        <w:ind w:left="284" w:right="-510"/>
        <w:jc w:val="both"/>
        <w:rPr>
          <w:rFonts w:ascii="Arial" w:hAnsi="Arial" w:cs="Arial"/>
          <w:sz w:val="20"/>
          <w:szCs w:val="20"/>
        </w:rPr>
      </w:pPr>
    </w:p>
    <w:p w14:paraId="174AE302" w14:textId="77777777" w:rsidR="00FB654C" w:rsidRDefault="00FB654C" w:rsidP="00276AD0">
      <w:pPr>
        <w:tabs>
          <w:tab w:val="left" w:pos="3360"/>
        </w:tabs>
        <w:ind w:left="284" w:right="-510"/>
        <w:jc w:val="both"/>
        <w:rPr>
          <w:rFonts w:ascii="Arial" w:hAnsi="Arial" w:cs="Arial"/>
          <w:sz w:val="20"/>
          <w:szCs w:val="20"/>
        </w:rPr>
      </w:pPr>
    </w:p>
    <w:p w14:paraId="2EF37DCC" w14:textId="77777777" w:rsidR="00FB654C" w:rsidRDefault="00FB654C" w:rsidP="00276AD0">
      <w:pPr>
        <w:tabs>
          <w:tab w:val="left" w:pos="3360"/>
        </w:tabs>
        <w:ind w:left="284" w:right="-510"/>
        <w:jc w:val="both"/>
        <w:rPr>
          <w:rFonts w:ascii="Arial" w:hAnsi="Arial" w:cs="Arial"/>
          <w:sz w:val="20"/>
          <w:szCs w:val="20"/>
        </w:rPr>
      </w:pPr>
    </w:p>
    <w:p w14:paraId="4E2DCC2E" w14:textId="77777777" w:rsidR="00FB654C" w:rsidRDefault="00FB654C" w:rsidP="00276AD0">
      <w:pPr>
        <w:tabs>
          <w:tab w:val="left" w:pos="3360"/>
        </w:tabs>
        <w:ind w:left="284" w:right="-510"/>
        <w:jc w:val="both"/>
        <w:rPr>
          <w:rFonts w:ascii="Arial" w:hAnsi="Arial" w:cs="Arial"/>
          <w:sz w:val="20"/>
          <w:szCs w:val="20"/>
        </w:rPr>
      </w:pPr>
    </w:p>
    <w:p w14:paraId="4DFEEF14" w14:textId="77777777" w:rsidR="00FB654C" w:rsidRDefault="00FB654C" w:rsidP="00276AD0">
      <w:pPr>
        <w:tabs>
          <w:tab w:val="left" w:pos="3360"/>
        </w:tabs>
        <w:ind w:left="284" w:right="-510"/>
        <w:jc w:val="both"/>
        <w:rPr>
          <w:rFonts w:ascii="Arial" w:hAnsi="Arial" w:cs="Arial"/>
          <w:sz w:val="20"/>
          <w:szCs w:val="20"/>
        </w:rPr>
      </w:pPr>
    </w:p>
    <w:p w14:paraId="4826C176" w14:textId="77777777" w:rsidR="00FB654C" w:rsidRDefault="00FB654C" w:rsidP="00276AD0">
      <w:pPr>
        <w:tabs>
          <w:tab w:val="left" w:pos="3360"/>
        </w:tabs>
        <w:ind w:left="284" w:right="-510"/>
        <w:jc w:val="both"/>
        <w:rPr>
          <w:rFonts w:ascii="Arial" w:hAnsi="Arial" w:cs="Arial"/>
          <w:sz w:val="20"/>
          <w:szCs w:val="20"/>
        </w:rPr>
      </w:pPr>
    </w:p>
    <w:p w14:paraId="11D894A0" w14:textId="77777777" w:rsidR="00B12C24" w:rsidRDefault="00B12C24" w:rsidP="002B446D">
      <w:pPr>
        <w:tabs>
          <w:tab w:val="left" w:pos="3360"/>
        </w:tabs>
        <w:ind w:left="284"/>
        <w:jc w:val="both"/>
        <w:rPr>
          <w:rFonts w:ascii="Arial" w:hAnsi="Arial" w:cs="Arial"/>
          <w:b/>
          <w:sz w:val="20"/>
          <w:szCs w:val="20"/>
        </w:rPr>
      </w:pPr>
      <w:r w:rsidRPr="00C435B4">
        <w:rPr>
          <w:rFonts w:ascii="Arial" w:hAnsi="Arial" w:cs="Arial"/>
          <w:b/>
          <w:sz w:val="20"/>
          <w:szCs w:val="20"/>
        </w:rPr>
        <w:t xml:space="preserve">6. </w:t>
      </w:r>
      <w:r w:rsidR="00454EF8">
        <w:rPr>
          <w:rFonts w:ascii="Arial" w:hAnsi="Arial" w:cs="Arial"/>
          <w:b/>
          <w:sz w:val="20"/>
          <w:szCs w:val="20"/>
        </w:rPr>
        <w:t xml:space="preserve">SUBTEMAS </w:t>
      </w:r>
      <w:r w:rsidRPr="00C435B4">
        <w:rPr>
          <w:rFonts w:ascii="Arial" w:hAnsi="Arial" w:cs="Arial"/>
          <w:b/>
          <w:sz w:val="20"/>
          <w:szCs w:val="20"/>
        </w:rPr>
        <w:t>VEEDURÍAS CIUDADANAS</w:t>
      </w:r>
    </w:p>
    <w:tbl>
      <w:tblPr>
        <w:tblW w:w="8660" w:type="dxa"/>
        <w:tblInd w:w="55" w:type="dxa"/>
        <w:tblCellMar>
          <w:left w:w="70" w:type="dxa"/>
          <w:right w:w="70" w:type="dxa"/>
        </w:tblCellMar>
        <w:tblLook w:val="04A0" w:firstRow="1" w:lastRow="0" w:firstColumn="1" w:lastColumn="0" w:noHBand="0" w:noVBand="1"/>
      </w:tblPr>
      <w:tblGrid>
        <w:gridCol w:w="7720"/>
        <w:gridCol w:w="940"/>
      </w:tblGrid>
      <w:tr w:rsidR="00FB654C" w:rsidRPr="00FB654C" w14:paraId="111571E8" w14:textId="77777777" w:rsidTr="00FB654C">
        <w:trPr>
          <w:trHeight w:val="300"/>
        </w:trPr>
        <w:tc>
          <w:tcPr>
            <w:tcW w:w="77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CCA7FEA" w14:textId="77777777" w:rsidR="00FB654C" w:rsidRPr="00FB654C" w:rsidRDefault="00FB654C" w:rsidP="00FB654C">
            <w:pPr>
              <w:spacing w:after="0" w:line="240" w:lineRule="auto"/>
              <w:rPr>
                <w:rFonts w:ascii="Arial" w:eastAsia="Times New Roman" w:hAnsi="Arial" w:cs="Arial"/>
                <w:b/>
                <w:bCs/>
                <w:color w:val="000000"/>
                <w:sz w:val="20"/>
                <w:szCs w:val="20"/>
                <w:lang w:eastAsia="es-CO"/>
              </w:rPr>
            </w:pPr>
            <w:r w:rsidRPr="00FB654C">
              <w:rPr>
                <w:rFonts w:ascii="Arial" w:eastAsia="Times New Roman" w:hAnsi="Arial" w:cs="Arial"/>
                <w:b/>
                <w:bCs/>
                <w:color w:val="000000"/>
                <w:sz w:val="20"/>
                <w:szCs w:val="20"/>
                <w:lang w:eastAsia="es-CO"/>
              </w:rPr>
              <w:t>VEEDURIAS CIUDADANAS</w:t>
            </w:r>
          </w:p>
        </w:tc>
        <w:tc>
          <w:tcPr>
            <w:tcW w:w="9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F99F9EB" w14:textId="77777777" w:rsidR="00FB654C" w:rsidRPr="00FB654C" w:rsidRDefault="00FB654C" w:rsidP="00FB654C">
            <w:pPr>
              <w:spacing w:after="0" w:line="240" w:lineRule="auto"/>
              <w:jc w:val="center"/>
              <w:rPr>
                <w:rFonts w:ascii="Calibri" w:eastAsia="Times New Roman" w:hAnsi="Calibri" w:cs="Calibri"/>
                <w:color w:val="000000"/>
                <w:lang w:eastAsia="es-CO"/>
              </w:rPr>
            </w:pPr>
            <w:r w:rsidRPr="00FB654C">
              <w:rPr>
                <w:rFonts w:ascii="Calibri" w:eastAsia="Times New Roman" w:hAnsi="Calibri" w:cs="Calibri"/>
                <w:color w:val="000000"/>
                <w:lang w:eastAsia="es-CO"/>
              </w:rPr>
              <w:t>TOTAL</w:t>
            </w:r>
          </w:p>
        </w:tc>
      </w:tr>
      <w:tr w:rsidR="00FB654C" w:rsidRPr="00FB654C" w14:paraId="252C23DB" w14:textId="77777777" w:rsidTr="00FB654C">
        <w:trPr>
          <w:trHeight w:val="8190"/>
        </w:trPr>
        <w:tc>
          <w:tcPr>
            <w:tcW w:w="7720" w:type="dxa"/>
            <w:tcBorders>
              <w:top w:val="single" w:sz="4" w:space="0" w:color="79CBDF"/>
              <w:left w:val="single" w:sz="4" w:space="0" w:color="79CBDF"/>
              <w:bottom w:val="single" w:sz="4" w:space="0" w:color="79CBDF"/>
              <w:right w:val="single" w:sz="4" w:space="0" w:color="79CBDF"/>
            </w:tcBorders>
            <w:shd w:val="clear" w:color="auto" w:fill="auto"/>
            <w:vAlign w:val="bottom"/>
            <w:hideMark/>
          </w:tcPr>
          <w:p w14:paraId="7EBF9A55" w14:textId="77777777" w:rsidR="00FB654C" w:rsidRPr="00FB654C" w:rsidRDefault="00FB654C" w:rsidP="00FB654C">
            <w:pPr>
              <w:spacing w:after="0" w:line="240" w:lineRule="auto"/>
              <w:ind w:firstLineChars="100" w:firstLine="160"/>
              <w:jc w:val="both"/>
              <w:rPr>
                <w:rFonts w:ascii="Arial" w:eastAsia="Times New Roman" w:hAnsi="Arial" w:cs="Arial"/>
                <w:color w:val="000000"/>
                <w:sz w:val="16"/>
                <w:szCs w:val="16"/>
                <w:lang w:eastAsia="es-CO"/>
              </w:rPr>
            </w:pPr>
            <w:r w:rsidRPr="00FB654C">
              <w:rPr>
                <w:rFonts w:ascii="Arial" w:eastAsia="Times New Roman" w:hAnsi="Arial" w:cs="Arial"/>
                <w:color w:val="000000"/>
                <w:sz w:val="16"/>
                <w:szCs w:val="16"/>
                <w:lang w:eastAsia="es-CO"/>
              </w:rPr>
              <w:t xml:space="preserve">RESPUESTA DERECHO DE PETICION DE JHOON MOLINA PEREZ.  BOGOTA D.C. - 2 DE ENERO DE 2020  DOCTOR NELSON ANDRES PARDO JEFE DE PLANEACION SECRETARIA DE HACIENDA  RESPETADO DE FORMA ATENTA Y MUY COMEDIDA  SOLICITAMOS - SE CONVOQUE A LA CIUDADANA INTERESADA Y ESTUDIANTES UNIVERSITARIOS PARRA EJERCER SU DERECHO CONSTITUCIONAL DE PARTICIPACION  CONFORME A SUS DERECHOS FUNDAMENTALES  Y LA LEY 1757 DE 2015  Y LA LEY 1474 ARTICULOS  73 Y 74 EN. 1)- PARTICIPAR EN LA ELABORACION COMPLETA DE LOS MAPAS DE RIESGO DE CORRUPCION  Y EL PLAN DE ACCION ANTICORRUPCION DEL ANO 2020. 2) PARTICIPAR  PLAN DE ACCION INCONSTITUCIONAL CON EL NIVEL DE DETALLE DEFINIDO EN EL ARTICULO 74 DE LA LEY 1474 DE 2011    EL CUAL RECORDAMOS  3) CONVOCAR A DICHA PARTICIPACION DE ACUERDO A FACULTADES PREVISTAS EN LOS ARTICULOS 80 Y 81 DE LA LEY 1474 DE 2011 EN CANAL CAPITAL RADIOS COMUNITARIAS E INSTITUCIONALES  Y REDES SOCIALES   4) SOLICITAMOS CONOCER COMO SE HA CUMPLIDO EL ARTICULO 71 DE LA LEY 1757 DE 2015  ARTICULO 71. PLAN ANUAL DE FINANCIAMIENTO DE LOS ORGANISMOS DE CONTROL. (   LOS ORGANISMOS DE CONTROL Y LAS SUPERINTENDENCIAS TENDRAN QUE ESTABLECER EN SU PLAN ANUAL EL FINANCIAMIENTO DE ACTIVIDADES PARA FORTALECER LOS MECANISMOS DE CONTROL SOCIAL.   )  EN LOS ANOS 2016-. 2017   2018 Y 2019 QUE OBLIGA A LOS ORGANOS DE CONTROL COMO SON LAS OFICINAS DE CONTROL INTERNO   LA CONTRALORIA DE BOGOTA   LA PERSONERIA DISTRITAL  VEEDURIA DISTRITAL Y PROCURADURIAS DISTRITALES 1 Y 2 A LA CIUDADANIA   DI CHA NORMA OBLIGA A CONVOCAR A LA CIUDADANIA   INTERESADA EN EJERCER EL CONTROL SOCIAL  LA AUDITORIA CIUDADANA  PARA  COCREAR  Y EJERCER LA PLANEACION Y PRESUPUESTO PARTICIPATIVO  DEL PLAN DE ACCION DE APOYO AL CONTROL SOCIAL   LO CUAL NO HAN CUMPLIDO DICHOS ORGANOS DE CONTROL   NI LA VEEDURIA DISTRITAL Y HA SIDO UN PROCESO  MANIPULADO GROSERAMENTE   NO SE HA RESPETADO A LOS CIUDADANOS  NO SE HA CONCERTADO UNA METODOLOGIA  OBJETIVA  INCLUYENTE  QUE PERMITA LA ELABORACION DE LOS BANCOS DE PROGRAMAS Y PROYECTOS DE APOYO AL CONTROL SOCIAL DESDE LA PEERSPECTIVA  E INTERESES DE QUIENES EJERCEN EL CONTROL SOCIAL  .. Y ESO ES ILEGAL ES COMO DESCONCOER EN UNA POLITICA DISTRITAL DE RECICLAJEA LOS RECICLADORES O A LOS DEPORTIVAS DE TIRO AL ARCO  O DE NADO  PARA CITAR EJEMPLOS....  NO SE HA REALIZADO UNA CONVOCATORIA   POR CANAL CAPITAL VERE ARTICULO 80 DE LA LEY 1474  DE 2011 - POR REDES  POR RADIO     POR MEDIOS ESCRITOS  ETC  A ACTORES DEL CONTROL SOCIAL Y  AUDITORES CIUDADANOS  ARTICULO 72 DE LA LEY 1474 DE 2011   PARA  INCLUIR SUS PROPUESTAS DE CONTROL SOCIAL O DE EMPRENDIMIENTO SOCIAL EN SOCNTROL SOCIAL   CON USO DE TECNOLOGIAS  DISRUPTIVAS D ECOCREACION ETC  POR EJEMPLO A LA INCLUSION DE LOS COSTOS AMBIENTALES  EN LAS TARIFAS DE ASEO A LA CONTAMINACION OCASIONADA A LOS CANALES DE AGUAS LLUVIAS DE CEDRITOS POR LA MALA CONEXION DE REDES DE ALCANTARILLADO    O EJERCER CONTROL SOCIAL   A LAS LIGAS DEPORTIVAS  A LAS CICLORUTAS  A LA UNIVERSIDAD DISTRITAL O EL CONTROL SOCIAL POR ESTUDIANTES DE UNIVERSIDADES  AL METRO . COMO OBSERVAN SON DIVERSOS LOS INTERESES  CIUDADANOS Y EL ESTADO  EL DISTRITO DEBE RECONOCERLOS Y RESPETARLOS COMO OBLIGA LA CONSTITUCION  ( VER INFORME ANEXO CORRUPCION Y DERECHOS HUMANOS )     5) REQUERIMOS POR FAVOR COPIA DEL PLAN DE PARTICIPACION DE LA SECRETARIA DE HACIENDA COMO OBLIGA LA LEY 1474 Y LAS GUIAS DEL DEPARTAMENTO ADMINISTRATIVO DE LA FUNCION PUBLICA - ( ANEXAMOS EJEMPLO PLAN DE PARTICIPACION DEL MINISTERIO DE JUSTICIA ) Y ENVIARNOS    6) COMO SE REALIZA LA ARMONIZACION PRESUPUESAL CON LA NUEVA  ADMINISTRACION DISTRITAL ? -    7) QUE ACCIONES DE PRESUPUESTO PARTICIPATIVO DE ACUERDO A LA LEY 1757 DE 2015 SE REALIZARON EN LOS ANOS 2106 2017 219 Y </w:t>
            </w:r>
            <w:proofErr w:type="gramStart"/>
            <w:r w:rsidRPr="00FB654C">
              <w:rPr>
                <w:rFonts w:ascii="Arial" w:eastAsia="Times New Roman" w:hAnsi="Arial" w:cs="Arial"/>
                <w:color w:val="000000"/>
                <w:sz w:val="16"/>
                <w:szCs w:val="16"/>
                <w:lang w:eastAsia="es-CO"/>
              </w:rPr>
              <w:t>2019 ?</w:t>
            </w:r>
            <w:proofErr w:type="gramEnd"/>
            <w:r w:rsidRPr="00FB654C">
              <w:rPr>
                <w:rFonts w:ascii="Arial" w:eastAsia="Times New Roman" w:hAnsi="Arial" w:cs="Arial"/>
                <w:color w:val="000000"/>
                <w:sz w:val="16"/>
                <w:szCs w:val="16"/>
                <w:lang w:eastAsia="es-CO"/>
              </w:rPr>
              <w:t xml:space="preserve"> EN EL DISTRTO </w:t>
            </w:r>
            <w:proofErr w:type="gramStart"/>
            <w:r w:rsidRPr="00FB654C">
              <w:rPr>
                <w:rFonts w:ascii="Arial" w:eastAsia="Times New Roman" w:hAnsi="Arial" w:cs="Arial"/>
                <w:color w:val="000000"/>
                <w:sz w:val="16"/>
                <w:szCs w:val="16"/>
                <w:lang w:eastAsia="es-CO"/>
              </w:rPr>
              <w:t>CAPITAL ?</w:t>
            </w:r>
            <w:proofErr w:type="gramEnd"/>
            <w:r w:rsidRPr="00FB654C">
              <w:rPr>
                <w:rFonts w:ascii="Arial" w:eastAsia="Times New Roman" w:hAnsi="Arial" w:cs="Arial"/>
                <w:color w:val="000000"/>
                <w:sz w:val="16"/>
                <w:szCs w:val="16"/>
                <w:lang w:eastAsia="es-CO"/>
              </w:rPr>
              <w:t xml:space="preserve">  8 SOLICITAMOS DIFUNDIR A TODOS LOS SERVIDORES PUBLICOS Y CONTRATISTAS DE LA SECRETARIA DE HACIENDA Y DE LAS DEMAS ENTIDADES DEL DISTRITO INCLUIDAS LAS EMPRESAS INDUSTRIALES Y COMERCIALES  COMO LA EAAB Y LA EMPRESA DE ENERGIA DE BOGOTA   EL TEXTO COMPLETO DEL ARTICULO NO 104 D</w:t>
            </w:r>
          </w:p>
        </w:tc>
        <w:tc>
          <w:tcPr>
            <w:tcW w:w="940" w:type="dxa"/>
            <w:tcBorders>
              <w:top w:val="single" w:sz="4" w:space="0" w:color="79CBDF"/>
              <w:left w:val="single" w:sz="4" w:space="0" w:color="79CBDF"/>
              <w:bottom w:val="single" w:sz="4" w:space="0" w:color="79CBDF"/>
              <w:right w:val="single" w:sz="4" w:space="0" w:color="79CBDF"/>
            </w:tcBorders>
            <w:shd w:val="clear" w:color="auto" w:fill="auto"/>
            <w:noWrap/>
            <w:vAlign w:val="center"/>
            <w:hideMark/>
          </w:tcPr>
          <w:p w14:paraId="1790B2E8" w14:textId="77777777" w:rsidR="00FB654C" w:rsidRPr="00FB654C" w:rsidRDefault="00FB654C" w:rsidP="00FB654C">
            <w:pPr>
              <w:spacing w:after="0" w:line="240" w:lineRule="auto"/>
              <w:jc w:val="center"/>
              <w:rPr>
                <w:rFonts w:ascii="Calibri" w:eastAsia="Times New Roman" w:hAnsi="Calibri" w:cs="Calibri"/>
                <w:color w:val="000000"/>
                <w:lang w:eastAsia="es-CO"/>
              </w:rPr>
            </w:pPr>
            <w:r w:rsidRPr="00FB654C">
              <w:rPr>
                <w:rFonts w:ascii="Calibri" w:eastAsia="Times New Roman" w:hAnsi="Calibri" w:cs="Calibri"/>
                <w:color w:val="000000"/>
                <w:lang w:eastAsia="es-CO"/>
              </w:rPr>
              <w:t>1</w:t>
            </w:r>
          </w:p>
        </w:tc>
      </w:tr>
      <w:tr w:rsidR="00FB654C" w:rsidRPr="00FB654C" w14:paraId="51A83A11" w14:textId="77777777" w:rsidTr="00FB654C">
        <w:trPr>
          <w:trHeight w:val="300"/>
        </w:trPr>
        <w:tc>
          <w:tcPr>
            <w:tcW w:w="7720" w:type="dxa"/>
            <w:tcBorders>
              <w:top w:val="single" w:sz="4" w:space="0" w:color="79CBDF"/>
              <w:left w:val="nil"/>
              <w:bottom w:val="nil"/>
              <w:right w:val="nil"/>
            </w:tcBorders>
            <w:shd w:val="clear" w:color="D2EEF4" w:fill="D2EEF4"/>
            <w:noWrap/>
            <w:vAlign w:val="bottom"/>
            <w:hideMark/>
          </w:tcPr>
          <w:p w14:paraId="29685D87" w14:textId="77777777" w:rsidR="00FB654C" w:rsidRPr="00FB654C" w:rsidRDefault="00FB654C" w:rsidP="00FB654C">
            <w:pPr>
              <w:spacing w:after="0" w:line="240" w:lineRule="auto"/>
              <w:rPr>
                <w:rFonts w:ascii="Arial" w:eastAsia="Times New Roman" w:hAnsi="Arial" w:cs="Arial"/>
                <w:b/>
                <w:bCs/>
                <w:color w:val="000000"/>
                <w:sz w:val="20"/>
                <w:szCs w:val="20"/>
                <w:lang w:eastAsia="es-CO"/>
              </w:rPr>
            </w:pPr>
            <w:r w:rsidRPr="00FB654C">
              <w:rPr>
                <w:rFonts w:ascii="Arial" w:eastAsia="Times New Roman" w:hAnsi="Arial" w:cs="Arial"/>
                <w:b/>
                <w:bCs/>
                <w:color w:val="000000"/>
                <w:sz w:val="20"/>
                <w:szCs w:val="20"/>
                <w:lang w:eastAsia="es-CO"/>
              </w:rPr>
              <w:t>Total general</w:t>
            </w:r>
          </w:p>
        </w:tc>
        <w:tc>
          <w:tcPr>
            <w:tcW w:w="940" w:type="dxa"/>
            <w:tcBorders>
              <w:top w:val="single" w:sz="4" w:space="0" w:color="79CBDF"/>
              <w:left w:val="nil"/>
              <w:bottom w:val="nil"/>
              <w:right w:val="nil"/>
            </w:tcBorders>
            <w:shd w:val="clear" w:color="auto" w:fill="auto"/>
            <w:noWrap/>
            <w:vAlign w:val="bottom"/>
            <w:hideMark/>
          </w:tcPr>
          <w:p w14:paraId="23D8DD22" w14:textId="77777777" w:rsidR="00FB654C" w:rsidRPr="00FB654C" w:rsidRDefault="00FB654C" w:rsidP="00FB654C">
            <w:pPr>
              <w:spacing w:after="0" w:line="240" w:lineRule="auto"/>
              <w:jc w:val="center"/>
              <w:rPr>
                <w:rFonts w:ascii="Calibri" w:eastAsia="Times New Roman" w:hAnsi="Calibri" w:cs="Calibri"/>
                <w:color w:val="000000"/>
                <w:lang w:eastAsia="es-CO"/>
              </w:rPr>
            </w:pPr>
            <w:r w:rsidRPr="00FB654C">
              <w:rPr>
                <w:rFonts w:ascii="Calibri" w:eastAsia="Times New Roman" w:hAnsi="Calibri" w:cs="Calibri"/>
                <w:color w:val="000000"/>
                <w:lang w:eastAsia="es-CO"/>
              </w:rPr>
              <w:t>1</w:t>
            </w:r>
          </w:p>
        </w:tc>
      </w:tr>
    </w:tbl>
    <w:p w14:paraId="3DC87A6A" w14:textId="77777777" w:rsidR="00970CD2" w:rsidRPr="00970CD2" w:rsidRDefault="00970CD2" w:rsidP="00970CD2">
      <w:pPr>
        <w:pStyle w:val="Prrafodelista"/>
        <w:tabs>
          <w:tab w:val="left" w:pos="3360"/>
        </w:tabs>
        <w:ind w:left="1222"/>
        <w:jc w:val="both"/>
        <w:rPr>
          <w:rFonts w:ascii="Arial" w:hAnsi="Arial" w:cs="Arial"/>
          <w:sz w:val="20"/>
          <w:szCs w:val="20"/>
        </w:rPr>
      </w:pPr>
    </w:p>
    <w:tbl>
      <w:tblPr>
        <w:tblW w:w="12587" w:type="dxa"/>
        <w:tblInd w:w="354" w:type="dxa"/>
        <w:tblBorders>
          <w:top w:val="single" w:sz="4" w:space="0" w:color="79CBDF"/>
          <w:left w:val="single" w:sz="4" w:space="0" w:color="79CBDF"/>
          <w:bottom w:val="single" w:sz="4" w:space="0" w:color="79CBDF"/>
          <w:right w:val="single" w:sz="4" w:space="0" w:color="79CBDF"/>
          <w:insideH w:val="single" w:sz="4" w:space="0" w:color="79CBDF"/>
          <w:insideV w:val="single" w:sz="4" w:space="0" w:color="79CBDF"/>
        </w:tblBorders>
        <w:tblCellMar>
          <w:left w:w="70" w:type="dxa"/>
          <w:right w:w="70" w:type="dxa"/>
        </w:tblCellMar>
        <w:tblLook w:val="04A0" w:firstRow="1" w:lastRow="0" w:firstColumn="1" w:lastColumn="0" w:noHBand="0" w:noVBand="1"/>
      </w:tblPr>
      <w:tblGrid>
        <w:gridCol w:w="10780"/>
        <w:gridCol w:w="564"/>
        <w:gridCol w:w="591"/>
        <w:gridCol w:w="652"/>
      </w:tblGrid>
      <w:tr w:rsidR="000422A8" w:rsidRPr="007A673F" w14:paraId="7AD6B4E3" w14:textId="77777777" w:rsidTr="007A397B">
        <w:trPr>
          <w:trHeight w:val="300"/>
        </w:trPr>
        <w:tc>
          <w:tcPr>
            <w:tcW w:w="10780" w:type="dxa"/>
            <w:shd w:val="clear" w:color="auto" w:fill="auto"/>
            <w:noWrap/>
            <w:vAlign w:val="bottom"/>
          </w:tcPr>
          <w:p w14:paraId="4F0CFEFC" w14:textId="77777777" w:rsidR="000422A8" w:rsidRPr="00FF2991" w:rsidRDefault="00B12C24" w:rsidP="00970CD2">
            <w:pPr>
              <w:pStyle w:val="Prrafodelista"/>
              <w:numPr>
                <w:ilvl w:val="0"/>
                <w:numId w:val="29"/>
              </w:numPr>
              <w:spacing w:after="0" w:line="240" w:lineRule="auto"/>
              <w:ind w:left="213" w:hanging="283"/>
              <w:rPr>
                <w:rFonts w:ascii="Arial" w:hAnsi="Arial" w:cs="Arial"/>
                <w:b/>
                <w:sz w:val="20"/>
                <w:szCs w:val="20"/>
              </w:rPr>
            </w:pPr>
            <w:r w:rsidRPr="00FF2991">
              <w:rPr>
                <w:rFonts w:ascii="Arial" w:hAnsi="Arial" w:cs="Arial"/>
                <w:b/>
                <w:sz w:val="20"/>
                <w:szCs w:val="20"/>
              </w:rPr>
              <w:lastRenderedPageBreak/>
              <w:t xml:space="preserve">PETICIONES CERRADAS </w:t>
            </w:r>
            <w:r w:rsidR="00265083" w:rsidRPr="00FF2991">
              <w:rPr>
                <w:rFonts w:ascii="Arial" w:hAnsi="Arial" w:cs="Arial"/>
                <w:b/>
                <w:sz w:val="20"/>
                <w:szCs w:val="20"/>
              </w:rPr>
              <w:t>EN E</w:t>
            </w:r>
            <w:r w:rsidRPr="00FF2991">
              <w:rPr>
                <w:rFonts w:ascii="Arial" w:hAnsi="Arial" w:cs="Arial"/>
                <w:b/>
                <w:sz w:val="20"/>
                <w:szCs w:val="20"/>
              </w:rPr>
              <w:t>L PERIODO</w:t>
            </w:r>
          </w:p>
          <w:p w14:paraId="409EF884" w14:textId="77777777" w:rsidR="00970CD2" w:rsidRPr="007A673F" w:rsidRDefault="00970CD2" w:rsidP="00970CD2">
            <w:pPr>
              <w:spacing w:after="0" w:line="240" w:lineRule="auto"/>
              <w:rPr>
                <w:rFonts w:ascii="Arial" w:hAnsi="Arial" w:cs="Arial"/>
                <w:sz w:val="20"/>
                <w:szCs w:val="20"/>
              </w:rPr>
            </w:pPr>
          </w:p>
          <w:p w14:paraId="2DB0BA2B" w14:textId="77777777" w:rsidR="00970CD2" w:rsidRPr="007A673F" w:rsidRDefault="00970CD2" w:rsidP="00970CD2">
            <w:pPr>
              <w:spacing w:after="0" w:line="240" w:lineRule="auto"/>
              <w:rPr>
                <w:rFonts w:ascii="Arial" w:hAnsi="Arial" w:cs="Arial"/>
                <w:sz w:val="20"/>
                <w:szCs w:val="20"/>
              </w:rPr>
            </w:pPr>
          </w:p>
          <w:tbl>
            <w:tblPr>
              <w:tblW w:w="10620" w:type="dxa"/>
              <w:tblCellMar>
                <w:left w:w="70" w:type="dxa"/>
                <w:right w:w="70" w:type="dxa"/>
              </w:tblCellMar>
              <w:tblLook w:val="04A0" w:firstRow="1" w:lastRow="0" w:firstColumn="1" w:lastColumn="0" w:noHBand="0" w:noVBand="1"/>
            </w:tblPr>
            <w:tblGrid>
              <w:gridCol w:w="5316"/>
              <w:gridCol w:w="2024"/>
              <w:gridCol w:w="1960"/>
              <w:gridCol w:w="1320"/>
            </w:tblGrid>
            <w:tr w:rsidR="00205122" w:rsidRPr="00205122" w14:paraId="0BF20C21" w14:textId="77777777" w:rsidTr="007A397B">
              <w:trPr>
                <w:trHeight w:val="300"/>
              </w:trPr>
              <w:tc>
                <w:tcPr>
                  <w:tcW w:w="5316" w:type="dxa"/>
                  <w:tcBorders>
                    <w:top w:val="nil"/>
                    <w:left w:val="nil"/>
                    <w:bottom w:val="single" w:sz="4" w:space="0" w:color="79CBDF"/>
                    <w:right w:val="nil"/>
                  </w:tcBorders>
                  <w:shd w:val="clear" w:color="D2EEF4" w:fill="D2EEF4"/>
                  <w:noWrap/>
                  <w:vAlign w:val="bottom"/>
                  <w:hideMark/>
                </w:tcPr>
                <w:p w14:paraId="6FE2D1C5" w14:textId="77777777" w:rsidR="00205122" w:rsidRPr="00205122" w:rsidRDefault="00205122" w:rsidP="00205122">
                  <w:pPr>
                    <w:spacing w:after="0" w:line="240" w:lineRule="auto"/>
                    <w:rPr>
                      <w:rFonts w:ascii="Calibri" w:eastAsia="Times New Roman" w:hAnsi="Calibri" w:cs="Calibri"/>
                      <w:b/>
                      <w:bCs/>
                      <w:color w:val="000000"/>
                      <w:lang w:eastAsia="es-CO"/>
                    </w:rPr>
                  </w:pPr>
                  <w:r w:rsidRPr="00205122">
                    <w:rPr>
                      <w:rFonts w:ascii="Calibri" w:eastAsia="Times New Roman" w:hAnsi="Calibri" w:cs="Calibri"/>
                      <w:b/>
                      <w:bCs/>
                      <w:color w:val="000000"/>
                      <w:lang w:eastAsia="es-CO"/>
                    </w:rPr>
                    <w:t>DEPENDENCIAS</w:t>
                  </w:r>
                </w:p>
              </w:tc>
              <w:tc>
                <w:tcPr>
                  <w:tcW w:w="2024" w:type="dxa"/>
                  <w:tcBorders>
                    <w:top w:val="nil"/>
                    <w:left w:val="nil"/>
                    <w:bottom w:val="single" w:sz="4" w:space="0" w:color="79CBDF"/>
                    <w:right w:val="nil"/>
                  </w:tcBorders>
                  <w:shd w:val="clear" w:color="D2EEF4" w:fill="D2EEF4"/>
                  <w:noWrap/>
                  <w:vAlign w:val="bottom"/>
                  <w:hideMark/>
                </w:tcPr>
                <w:p w14:paraId="6B965DB6" w14:textId="77777777" w:rsidR="00205122" w:rsidRPr="00205122" w:rsidRDefault="00205122" w:rsidP="00205122">
                  <w:pPr>
                    <w:spacing w:after="0" w:line="240" w:lineRule="auto"/>
                    <w:rPr>
                      <w:rFonts w:ascii="Calibri" w:eastAsia="Times New Roman" w:hAnsi="Calibri" w:cs="Calibri"/>
                      <w:b/>
                      <w:bCs/>
                      <w:color w:val="000000"/>
                      <w:lang w:eastAsia="es-CO"/>
                    </w:rPr>
                  </w:pPr>
                  <w:r w:rsidRPr="00205122">
                    <w:rPr>
                      <w:rFonts w:ascii="Calibri" w:eastAsia="Times New Roman" w:hAnsi="Calibri" w:cs="Calibri"/>
                      <w:b/>
                      <w:bCs/>
                      <w:color w:val="000000"/>
                      <w:lang w:eastAsia="es-CO"/>
                    </w:rPr>
                    <w:t>PERIODO ACTUAL</w:t>
                  </w:r>
                </w:p>
              </w:tc>
              <w:tc>
                <w:tcPr>
                  <w:tcW w:w="1960" w:type="dxa"/>
                  <w:tcBorders>
                    <w:top w:val="nil"/>
                    <w:left w:val="nil"/>
                    <w:bottom w:val="single" w:sz="4" w:space="0" w:color="79CBDF"/>
                    <w:right w:val="nil"/>
                  </w:tcBorders>
                  <w:shd w:val="clear" w:color="D2EEF4" w:fill="D2EEF4"/>
                  <w:noWrap/>
                  <w:vAlign w:val="bottom"/>
                  <w:hideMark/>
                </w:tcPr>
                <w:p w14:paraId="029605BC" w14:textId="77777777" w:rsidR="00205122" w:rsidRPr="00205122" w:rsidRDefault="00205122" w:rsidP="00205122">
                  <w:pPr>
                    <w:spacing w:after="0" w:line="240" w:lineRule="auto"/>
                    <w:jc w:val="center"/>
                    <w:rPr>
                      <w:rFonts w:ascii="Calibri" w:eastAsia="Times New Roman" w:hAnsi="Calibri" w:cs="Calibri"/>
                      <w:b/>
                      <w:bCs/>
                      <w:color w:val="000000"/>
                      <w:lang w:eastAsia="es-CO"/>
                    </w:rPr>
                  </w:pPr>
                  <w:r w:rsidRPr="00205122">
                    <w:rPr>
                      <w:rFonts w:ascii="Calibri" w:eastAsia="Times New Roman" w:hAnsi="Calibri" w:cs="Calibri"/>
                      <w:b/>
                      <w:bCs/>
                      <w:color w:val="000000"/>
                      <w:lang w:eastAsia="es-CO"/>
                    </w:rPr>
                    <w:t>PERIODO ANTERIOR</w:t>
                  </w:r>
                </w:p>
              </w:tc>
              <w:tc>
                <w:tcPr>
                  <w:tcW w:w="1320" w:type="dxa"/>
                  <w:tcBorders>
                    <w:top w:val="nil"/>
                    <w:left w:val="nil"/>
                    <w:bottom w:val="single" w:sz="4" w:space="0" w:color="79CBDF"/>
                    <w:right w:val="nil"/>
                  </w:tcBorders>
                  <w:shd w:val="clear" w:color="D2EEF4" w:fill="D2EEF4"/>
                  <w:noWrap/>
                  <w:vAlign w:val="bottom"/>
                  <w:hideMark/>
                </w:tcPr>
                <w:p w14:paraId="50669F17" w14:textId="77777777" w:rsidR="00205122" w:rsidRPr="00205122" w:rsidRDefault="00205122" w:rsidP="00205122">
                  <w:pPr>
                    <w:spacing w:after="0" w:line="240" w:lineRule="auto"/>
                    <w:jc w:val="center"/>
                    <w:rPr>
                      <w:rFonts w:ascii="Calibri" w:eastAsia="Times New Roman" w:hAnsi="Calibri" w:cs="Calibri"/>
                      <w:b/>
                      <w:bCs/>
                      <w:color w:val="000000"/>
                      <w:lang w:eastAsia="es-CO"/>
                    </w:rPr>
                  </w:pPr>
                  <w:r w:rsidRPr="00205122">
                    <w:rPr>
                      <w:rFonts w:ascii="Calibri" w:eastAsia="Times New Roman" w:hAnsi="Calibri" w:cs="Calibri"/>
                      <w:b/>
                      <w:bCs/>
                      <w:color w:val="000000"/>
                      <w:lang w:eastAsia="es-CO"/>
                    </w:rPr>
                    <w:t>Total general</w:t>
                  </w:r>
                </w:p>
              </w:tc>
            </w:tr>
            <w:tr w:rsidR="00205122" w:rsidRPr="00205122" w14:paraId="101A4D6A" w14:textId="77777777" w:rsidTr="007A397B">
              <w:trPr>
                <w:trHeight w:val="300"/>
              </w:trPr>
              <w:tc>
                <w:tcPr>
                  <w:tcW w:w="5316"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FC7FF24" w14:textId="77777777" w:rsidR="00205122" w:rsidRPr="00205122" w:rsidRDefault="00205122" w:rsidP="00205122">
                  <w:pPr>
                    <w:spacing w:after="0" w:line="240" w:lineRule="auto"/>
                    <w:rPr>
                      <w:rFonts w:ascii="Calibri" w:eastAsia="Times New Roman" w:hAnsi="Calibri" w:cs="Calibri"/>
                      <w:color w:val="000000"/>
                      <w:lang w:eastAsia="es-CO"/>
                    </w:rPr>
                  </w:pPr>
                  <w:r w:rsidRPr="00205122">
                    <w:rPr>
                      <w:rFonts w:ascii="Calibri" w:eastAsia="Times New Roman" w:hAnsi="Calibri" w:cs="Calibri"/>
                      <w:color w:val="000000"/>
                      <w:lang w:eastAsia="es-CO"/>
                    </w:rPr>
                    <w:t>DIRECCION COMERCIAL</w:t>
                  </w:r>
                </w:p>
              </w:tc>
              <w:tc>
                <w:tcPr>
                  <w:tcW w:w="2024"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693E7EA" w14:textId="77777777" w:rsidR="00205122" w:rsidRPr="00205122" w:rsidRDefault="00205122" w:rsidP="00205122">
                  <w:pPr>
                    <w:spacing w:after="0" w:line="240" w:lineRule="auto"/>
                    <w:jc w:val="center"/>
                    <w:rPr>
                      <w:rFonts w:ascii="Calibri" w:eastAsia="Times New Roman" w:hAnsi="Calibri" w:cs="Calibri"/>
                      <w:color w:val="000000"/>
                      <w:lang w:eastAsia="es-CO"/>
                    </w:rPr>
                  </w:pPr>
                </w:p>
              </w:tc>
              <w:tc>
                <w:tcPr>
                  <w:tcW w:w="1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334BBB2"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1</w:t>
                  </w:r>
                </w:p>
              </w:tc>
              <w:tc>
                <w:tcPr>
                  <w:tcW w:w="13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91184A3"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1</w:t>
                  </w:r>
                </w:p>
              </w:tc>
            </w:tr>
            <w:tr w:rsidR="00205122" w:rsidRPr="00205122" w14:paraId="0464F10C" w14:textId="77777777" w:rsidTr="007A397B">
              <w:trPr>
                <w:trHeight w:val="300"/>
              </w:trPr>
              <w:tc>
                <w:tcPr>
                  <w:tcW w:w="5316"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C189A12" w14:textId="77777777" w:rsidR="00205122" w:rsidRPr="00205122" w:rsidRDefault="00205122" w:rsidP="00205122">
                  <w:pPr>
                    <w:spacing w:after="0" w:line="240" w:lineRule="auto"/>
                    <w:rPr>
                      <w:rFonts w:ascii="Calibri" w:eastAsia="Times New Roman" w:hAnsi="Calibri" w:cs="Calibri"/>
                      <w:color w:val="000000"/>
                      <w:lang w:eastAsia="es-CO"/>
                    </w:rPr>
                  </w:pPr>
                  <w:r w:rsidRPr="00205122">
                    <w:rPr>
                      <w:rFonts w:ascii="Calibri" w:eastAsia="Times New Roman" w:hAnsi="Calibri" w:cs="Calibri"/>
                      <w:color w:val="000000"/>
                      <w:lang w:eastAsia="es-CO"/>
                    </w:rPr>
                    <w:t>DIRECCION DE GESTION CONTRACTUAL</w:t>
                  </w:r>
                </w:p>
              </w:tc>
              <w:tc>
                <w:tcPr>
                  <w:tcW w:w="2024"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6DB9814"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2</w:t>
                  </w:r>
                </w:p>
              </w:tc>
              <w:tc>
                <w:tcPr>
                  <w:tcW w:w="1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166148E"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1</w:t>
                  </w:r>
                </w:p>
              </w:tc>
              <w:tc>
                <w:tcPr>
                  <w:tcW w:w="13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642F4488"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3</w:t>
                  </w:r>
                </w:p>
              </w:tc>
            </w:tr>
            <w:tr w:rsidR="00205122" w:rsidRPr="00205122" w14:paraId="73E7FC15" w14:textId="77777777" w:rsidTr="007A397B">
              <w:trPr>
                <w:trHeight w:val="300"/>
              </w:trPr>
              <w:tc>
                <w:tcPr>
                  <w:tcW w:w="5316"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F801275" w14:textId="77777777" w:rsidR="00205122" w:rsidRPr="00205122" w:rsidRDefault="00205122" w:rsidP="00205122">
                  <w:pPr>
                    <w:spacing w:after="0" w:line="240" w:lineRule="auto"/>
                    <w:rPr>
                      <w:rFonts w:ascii="Calibri" w:eastAsia="Times New Roman" w:hAnsi="Calibri" w:cs="Calibri"/>
                      <w:color w:val="000000"/>
                      <w:lang w:eastAsia="es-CO"/>
                    </w:rPr>
                  </w:pPr>
                  <w:r w:rsidRPr="00205122">
                    <w:rPr>
                      <w:rFonts w:ascii="Calibri" w:eastAsia="Times New Roman" w:hAnsi="Calibri" w:cs="Calibri"/>
                      <w:color w:val="000000"/>
                      <w:lang w:eastAsia="es-CO"/>
                    </w:rPr>
                    <w:t>DIRECCION DE PREDIOS</w:t>
                  </w:r>
                </w:p>
              </w:tc>
              <w:tc>
                <w:tcPr>
                  <w:tcW w:w="2024"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F50D5B7"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4</w:t>
                  </w:r>
                </w:p>
              </w:tc>
              <w:tc>
                <w:tcPr>
                  <w:tcW w:w="1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B23A4B3"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1</w:t>
                  </w:r>
                </w:p>
              </w:tc>
              <w:tc>
                <w:tcPr>
                  <w:tcW w:w="13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61722AFC"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5</w:t>
                  </w:r>
                </w:p>
              </w:tc>
            </w:tr>
            <w:tr w:rsidR="00205122" w:rsidRPr="00205122" w14:paraId="3FA6E11A" w14:textId="77777777" w:rsidTr="007A397B">
              <w:trPr>
                <w:trHeight w:val="300"/>
              </w:trPr>
              <w:tc>
                <w:tcPr>
                  <w:tcW w:w="5316"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5BE991B" w14:textId="77777777" w:rsidR="00205122" w:rsidRPr="00205122" w:rsidRDefault="00205122" w:rsidP="00205122">
                  <w:pPr>
                    <w:spacing w:after="0" w:line="240" w:lineRule="auto"/>
                    <w:rPr>
                      <w:rFonts w:ascii="Calibri" w:eastAsia="Times New Roman" w:hAnsi="Calibri" w:cs="Calibri"/>
                      <w:color w:val="000000"/>
                      <w:lang w:eastAsia="es-CO"/>
                    </w:rPr>
                  </w:pPr>
                  <w:r w:rsidRPr="00205122">
                    <w:rPr>
                      <w:rFonts w:ascii="Calibri" w:eastAsia="Times New Roman" w:hAnsi="Calibri" w:cs="Calibri"/>
                      <w:color w:val="000000"/>
                      <w:lang w:eastAsia="es-CO"/>
                    </w:rPr>
                    <w:t>GERENCIA DE VIVIENDA</w:t>
                  </w:r>
                </w:p>
              </w:tc>
              <w:tc>
                <w:tcPr>
                  <w:tcW w:w="2024"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C0474CE" w14:textId="77777777" w:rsidR="00205122" w:rsidRPr="00205122" w:rsidRDefault="00205122" w:rsidP="00205122">
                  <w:pPr>
                    <w:spacing w:after="0" w:line="240" w:lineRule="auto"/>
                    <w:jc w:val="center"/>
                    <w:rPr>
                      <w:rFonts w:ascii="Calibri" w:eastAsia="Times New Roman" w:hAnsi="Calibri" w:cs="Calibri"/>
                      <w:color w:val="000000"/>
                      <w:lang w:eastAsia="es-CO"/>
                    </w:rPr>
                  </w:pPr>
                </w:p>
              </w:tc>
              <w:tc>
                <w:tcPr>
                  <w:tcW w:w="1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201CE10"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1</w:t>
                  </w:r>
                </w:p>
              </w:tc>
              <w:tc>
                <w:tcPr>
                  <w:tcW w:w="13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A4B23BD"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1</w:t>
                  </w:r>
                </w:p>
              </w:tc>
            </w:tr>
            <w:tr w:rsidR="00205122" w:rsidRPr="00205122" w14:paraId="70371DB3" w14:textId="77777777" w:rsidTr="007A397B">
              <w:trPr>
                <w:trHeight w:val="300"/>
              </w:trPr>
              <w:tc>
                <w:tcPr>
                  <w:tcW w:w="5316"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0167B51" w14:textId="77777777" w:rsidR="00205122" w:rsidRPr="00205122" w:rsidRDefault="00205122" w:rsidP="00205122">
                  <w:pPr>
                    <w:spacing w:after="0" w:line="240" w:lineRule="auto"/>
                    <w:rPr>
                      <w:rFonts w:ascii="Calibri" w:eastAsia="Times New Roman" w:hAnsi="Calibri" w:cs="Calibri"/>
                      <w:color w:val="000000"/>
                      <w:lang w:eastAsia="es-CO"/>
                    </w:rPr>
                  </w:pPr>
                  <w:r w:rsidRPr="00205122">
                    <w:rPr>
                      <w:rFonts w:ascii="Calibri" w:eastAsia="Times New Roman" w:hAnsi="Calibri" w:cs="Calibri"/>
                      <w:color w:val="000000"/>
                      <w:lang w:eastAsia="es-CO"/>
                    </w:rPr>
                    <w:t>OFICINA DE ATENCION A LA CIUDADANIA</w:t>
                  </w:r>
                </w:p>
              </w:tc>
              <w:tc>
                <w:tcPr>
                  <w:tcW w:w="2024"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9856FDF"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1</w:t>
                  </w:r>
                </w:p>
              </w:tc>
              <w:tc>
                <w:tcPr>
                  <w:tcW w:w="1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F21A69E" w14:textId="77777777" w:rsidR="00205122" w:rsidRPr="00205122" w:rsidRDefault="00205122" w:rsidP="00205122">
                  <w:pPr>
                    <w:spacing w:after="0" w:line="240" w:lineRule="auto"/>
                    <w:jc w:val="center"/>
                    <w:rPr>
                      <w:rFonts w:ascii="Calibri" w:eastAsia="Times New Roman" w:hAnsi="Calibri" w:cs="Calibri"/>
                      <w:color w:val="000000"/>
                      <w:lang w:eastAsia="es-CO"/>
                    </w:rPr>
                  </w:pPr>
                </w:p>
              </w:tc>
              <w:tc>
                <w:tcPr>
                  <w:tcW w:w="13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901AC2E"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1</w:t>
                  </w:r>
                </w:p>
              </w:tc>
            </w:tr>
            <w:tr w:rsidR="00205122" w:rsidRPr="00205122" w14:paraId="09D466C4" w14:textId="77777777" w:rsidTr="007A397B">
              <w:trPr>
                <w:trHeight w:val="300"/>
              </w:trPr>
              <w:tc>
                <w:tcPr>
                  <w:tcW w:w="5316"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D7B56B0" w14:textId="77777777" w:rsidR="00205122" w:rsidRPr="00205122" w:rsidRDefault="00205122" w:rsidP="00FA2C49">
                  <w:pPr>
                    <w:spacing w:after="0" w:line="240" w:lineRule="auto"/>
                    <w:rPr>
                      <w:rFonts w:ascii="Calibri" w:eastAsia="Times New Roman" w:hAnsi="Calibri" w:cs="Calibri"/>
                      <w:color w:val="000000"/>
                      <w:lang w:eastAsia="es-CO"/>
                    </w:rPr>
                  </w:pPr>
                  <w:r w:rsidRPr="00205122">
                    <w:rPr>
                      <w:rFonts w:ascii="Calibri" w:eastAsia="Times New Roman" w:hAnsi="Calibri" w:cs="Calibri"/>
                      <w:color w:val="000000"/>
                      <w:lang w:eastAsia="es-CO"/>
                    </w:rPr>
                    <w:t>O</w:t>
                  </w:r>
                  <w:r w:rsidR="00FA2C49">
                    <w:rPr>
                      <w:rFonts w:ascii="Calibri" w:eastAsia="Times New Roman" w:hAnsi="Calibri" w:cs="Calibri"/>
                      <w:color w:val="000000"/>
                      <w:lang w:eastAsia="es-CO"/>
                    </w:rPr>
                    <w:t>FICINA DE CONTROL INTERNO</w:t>
                  </w:r>
                </w:p>
              </w:tc>
              <w:tc>
                <w:tcPr>
                  <w:tcW w:w="2024"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FB95EC0"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1</w:t>
                  </w:r>
                </w:p>
              </w:tc>
              <w:tc>
                <w:tcPr>
                  <w:tcW w:w="1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574CA2A"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1</w:t>
                  </w:r>
                </w:p>
              </w:tc>
              <w:tc>
                <w:tcPr>
                  <w:tcW w:w="13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C7C5BA4"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2</w:t>
                  </w:r>
                </w:p>
              </w:tc>
            </w:tr>
            <w:tr w:rsidR="00205122" w:rsidRPr="00205122" w14:paraId="02BA301B" w14:textId="77777777" w:rsidTr="007A397B">
              <w:trPr>
                <w:trHeight w:val="300"/>
              </w:trPr>
              <w:tc>
                <w:tcPr>
                  <w:tcW w:w="5316"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4772BEB" w14:textId="77777777" w:rsidR="00205122" w:rsidRPr="00205122" w:rsidRDefault="00205122" w:rsidP="00413C7C">
                  <w:pPr>
                    <w:spacing w:after="0" w:line="240" w:lineRule="auto"/>
                    <w:rPr>
                      <w:rFonts w:ascii="Calibri" w:eastAsia="Times New Roman" w:hAnsi="Calibri" w:cs="Calibri"/>
                      <w:color w:val="000000"/>
                      <w:lang w:eastAsia="es-CO"/>
                    </w:rPr>
                  </w:pPr>
                  <w:r w:rsidRPr="00205122">
                    <w:rPr>
                      <w:rFonts w:ascii="Calibri" w:eastAsia="Times New Roman" w:hAnsi="Calibri" w:cs="Calibri"/>
                      <w:color w:val="000000"/>
                      <w:lang w:eastAsia="es-CO"/>
                    </w:rPr>
                    <w:t>O</w:t>
                  </w:r>
                  <w:r w:rsidR="00413C7C">
                    <w:rPr>
                      <w:rFonts w:ascii="Calibri" w:eastAsia="Times New Roman" w:hAnsi="Calibri" w:cs="Calibri"/>
                      <w:color w:val="000000"/>
                      <w:lang w:eastAsia="es-CO"/>
                    </w:rPr>
                    <w:t>FICINA DE GESTIÓN SOCIAL</w:t>
                  </w:r>
                </w:p>
              </w:tc>
              <w:tc>
                <w:tcPr>
                  <w:tcW w:w="2024"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ADCB17C" w14:textId="77777777" w:rsidR="00205122" w:rsidRPr="00205122" w:rsidRDefault="00205122" w:rsidP="00205122">
                  <w:pPr>
                    <w:spacing w:after="0" w:line="240" w:lineRule="auto"/>
                    <w:jc w:val="center"/>
                    <w:rPr>
                      <w:rFonts w:ascii="Calibri" w:eastAsia="Times New Roman" w:hAnsi="Calibri" w:cs="Calibri"/>
                      <w:color w:val="000000"/>
                      <w:lang w:eastAsia="es-CO"/>
                    </w:rPr>
                  </w:pPr>
                </w:p>
              </w:tc>
              <w:tc>
                <w:tcPr>
                  <w:tcW w:w="1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F91B717"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2</w:t>
                  </w:r>
                </w:p>
              </w:tc>
              <w:tc>
                <w:tcPr>
                  <w:tcW w:w="13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429CD69"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2</w:t>
                  </w:r>
                </w:p>
              </w:tc>
            </w:tr>
            <w:tr w:rsidR="00205122" w:rsidRPr="00205122" w14:paraId="77863CBF" w14:textId="77777777" w:rsidTr="007A397B">
              <w:trPr>
                <w:trHeight w:val="300"/>
              </w:trPr>
              <w:tc>
                <w:tcPr>
                  <w:tcW w:w="5316"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BD43222" w14:textId="77777777" w:rsidR="00205122" w:rsidRPr="00205122" w:rsidRDefault="00205122" w:rsidP="00413C7C">
                  <w:pPr>
                    <w:spacing w:after="0" w:line="240" w:lineRule="auto"/>
                    <w:rPr>
                      <w:rFonts w:ascii="Calibri" w:eastAsia="Times New Roman" w:hAnsi="Calibri" w:cs="Calibri"/>
                      <w:color w:val="000000"/>
                      <w:lang w:eastAsia="es-CO"/>
                    </w:rPr>
                  </w:pPr>
                  <w:r w:rsidRPr="00205122">
                    <w:rPr>
                      <w:rFonts w:ascii="Calibri" w:eastAsia="Times New Roman" w:hAnsi="Calibri" w:cs="Calibri"/>
                      <w:color w:val="000000"/>
                      <w:lang w:eastAsia="es-CO"/>
                    </w:rPr>
                    <w:t>S</w:t>
                  </w:r>
                  <w:r w:rsidR="00413C7C">
                    <w:rPr>
                      <w:rFonts w:ascii="Calibri" w:eastAsia="Times New Roman" w:hAnsi="Calibri" w:cs="Calibri"/>
                      <w:color w:val="000000"/>
                      <w:lang w:eastAsia="es-CO"/>
                    </w:rPr>
                    <w:t>UBGERENCIA DESARROLLO DE PROYECTOS</w:t>
                  </w:r>
                </w:p>
              </w:tc>
              <w:tc>
                <w:tcPr>
                  <w:tcW w:w="2024"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6941047"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2</w:t>
                  </w:r>
                </w:p>
              </w:tc>
              <w:tc>
                <w:tcPr>
                  <w:tcW w:w="1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941610B"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2</w:t>
                  </w:r>
                </w:p>
              </w:tc>
              <w:tc>
                <w:tcPr>
                  <w:tcW w:w="13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C349008"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4</w:t>
                  </w:r>
                </w:p>
              </w:tc>
            </w:tr>
            <w:tr w:rsidR="00205122" w:rsidRPr="00205122" w14:paraId="68AF36DF" w14:textId="77777777" w:rsidTr="007A397B">
              <w:trPr>
                <w:trHeight w:val="300"/>
              </w:trPr>
              <w:tc>
                <w:tcPr>
                  <w:tcW w:w="5316"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3D57447" w14:textId="77777777" w:rsidR="00205122" w:rsidRPr="00205122" w:rsidRDefault="00205122" w:rsidP="00E2075C">
                  <w:pPr>
                    <w:spacing w:after="0" w:line="240" w:lineRule="auto"/>
                    <w:rPr>
                      <w:rFonts w:ascii="Calibri" w:eastAsia="Times New Roman" w:hAnsi="Calibri" w:cs="Calibri"/>
                      <w:color w:val="000000"/>
                      <w:lang w:eastAsia="es-CO"/>
                    </w:rPr>
                  </w:pPr>
                  <w:r w:rsidRPr="00205122">
                    <w:rPr>
                      <w:rFonts w:ascii="Calibri" w:eastAsia="Times New Roman" w:hAnsi="Calibri" w:cs="Calibri"/>
                      <w:color w:val="000000"/>
                      <w:lang w:eastAsia="es-CO"/>
                    </w:rPr>
                    <w:t>S</w:t>
                  </w:r>
                  <w:r w:rsidR="00E2075C">
                    <w:rPr>
                      <w:rFonts w:ascii="Calibri" w:eastAsia="Times New Roman" w:hAnsi="Calibri" w:cs="Calibri"/>
                      <w:color w:val="000000"/>
                      <w:lang w:eastAsia="es-CO"/>
                    </w:rPr>
                    <w:t>UBGERENCIA DE GESTIÓN CORPORATIVA</w:t>
                  </w:r>
                </w:p>
              </w:tc>
              <w:tc>
                <w:tcPr>
                  <w:tcW w:w="2024"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EDAC299"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18</w:t>
                  </w:r>
                </w:p>
              </w:tc>
              <w:tc>
                <w:tcPr>
                  <w:tcW w:w="1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9685CB3"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2</w:t>
                  </w:r>
                </w:p>
              </w:tc>
              <w:tc>
                <w:tcPr>
                  <w:tcW w:w="13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3B8EED6"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20</w:t>
                  </w:r>
                </w:p>
              </w:tc>
            </w:tr>
            <w:tr w:rsidR="00205122" w:rsidRPr="00205122" w14:paraId="07F7BF5A" w14:textId="77777777" w:rsidTr="007A397B">
              <w:trPr>
                <w:trHeight w:val="300"/>
              </w:trPr>
              <w:tc>
                <w:tcPr>
                  <w:tcW w:w="5316"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4D8EC85" w14:textId="77777777" w:rsidR="00205122" w:rsidRPr="00205122" w:rsidRDefault="00205122" w:rsidP="00E2075C">
                  <w:pPr>
                    <w:spacing w:after="0" w:line="240" w:lineRule="auto"/>
                    <w:rPr>
                      <w:rFonts w:ascii="Calibri" w:eastAsia="Times New Roman" w:hAnsi="Calibri" w:cs="Calibri"/>
                      <w:color w:val="000000"/>
                      <w:lang w:eastAsia="es-CO"/>
                    </w:rPr>
                  </w:pPr>
                  <w:r w:rsidRPr="00205122">
                    <w:rPr>
                      <w:rFonts w:ascii="Calibri" w:eastAsia="Times New Roman" w:hAnsi="Calibri" w:cs="Calibri"/>
                      <w:color w:val="000000"/>
                      <w:lang w:eastAsia="es-CO"/>
                    </w:rPr>
                    <w:t>S</w:t>
                  </w:r>
                  <w:r w:rsidR="00E2075C">
                    <w:rPr>
                      <w:rFonts w:ascii="Calibri" w:eastAsia="Times New Roman" w:hAnsi="Calibri" w:cs="Calibri"/>
                      <w:color w:val="000000"/>
                      <w:lang w:eastAsia="es-CO"/>
                    </w:rPr>
                    <w:t>UBGERENCIA DE GESTIÓN URBANA</w:t>
                  </w:r>
                </w:p>
              </w:tc>
              <w:tc>
                <w:tcPr>
                  <w:tcW w:w="2024"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0F6662F"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2</w:t>
                  </w:r>
                </w:p>
              </w:tc>
              <w:tc>
                <w:tcPr>
                  <w:tcW w:w="1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7BAF7EE" w14:textId="77777777" w:rsidR="00205122" w:rsidRPr="00205122" w:rsidRDefault="00205122" w:rsidP="00205122">
                  <w:pPr>
                    <w:spacing w:after="0" w:line="240" w:lineRule="auto"/>
                    <w:jc w:val="center"/>
                    <w:rPr>
                      <w:rFonts w:ascii="Calibri" w:eastAsia="Times New Roman" w:hAnsi="Calibri" w:cs="Calibri"/>
                      <w:color w:val="000000"/>
                      <w:lang w:eastAsia="es-CO"/>
                    </w:rPr>
                  </w:pPr>
                </w:p>
              </w:tc>
              <w:tc>
                <w:tcPr>
                  <w:tcW w:w="13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AC66403"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2</w:t>
                  </w:r>
                </w:p>
              </w:tc>
            </w:tr>
            <w:tr w:rsidR="00205122" w:rsidRPr="00205122" w14:paraId="39BCD56E" w14:textId="77777777" w:rsidTr="007A397B">
              <w:trPr>
                <w:trHeight w:val="300"/>
              </w:trPr>
              <w:tc>
                <w:tcPr>
                  <w:tcW w:w="5316"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674A7A0" w14:textId="77777777" w:rsidR="00205122" w:rsidRPr="00205122" w:rsidRDefault="00205122" w:rsidP="00E2075C">
                  <w:pPr>
                    <w:spacing w:after="0" w:line="240" w:lineRule="auto"/>
                    <w:rPr>
                      <w:rFonts w:ascii="Calibri" w:eastAsia="Times New Roman" w:hAnsi="Calibri" w:cs="Calibri"/>
                      <w:color w:val="000000"/>
                      <w:lang w:eastAsia="es-CO"/>
                    </w:rPr>
                  </w:pPr>
                  <w:r w:rsidRPr="00205122">
                    <w:rPr>
                      <w:rFonts w:ascii="Calibri" w:eastAsia="Times New Roman" w:hAnsi="Calibri" w:cs="Calibri"/>
                      <w:color w:val="000000"/>
                      <w:lang w:eastAsia="es-CO"/>
                    </w:rPr>
                    <w:t>S</w:t>
                  </w:r>
                  <w:r w:rsidR="00E2075C">
                    <w:rPr>
                      <w:rFonts w:ascii="Calibri" w:eastAsia="Times New Roman" w:hAnsi="Calibri" w:cs="Calibri"/>
                      <w:color w:val="000000"/>
                      <w:lang w:eastAsia="es-CO"/>
                    </w:rPr>
                    <w:t>UBGERNCIA PLANEACIÓN Y ADMINIS. PROYECTOS</w:t>
                  </w:r>
                </w:p>
              </w:tc>
              <w:tc>
                <w:tcPr>
                  <w:tcW w:w="2024"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44F8D5B"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9</w:t>
                  </w:r>
                </w:p>
              </w:tc>
              <w:tc>
                <w:tcPr>
                  <w:tcW w:w="1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AEE8292"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7</w:t>
                  </w:r>
                </w:p>
              </w:tc>
              <w:tc>
                <w:tcPr>
                  <w:tcW w:w="13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B1402D1"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16</w:t>
                  </w:r>
                </w:p>
              </w:tc>
            </w:tr>
            <w:tr w:rsidR="00205122" w:rsidRPr="00205122" w14:paraId="52216198" w14:textId="77777777" w:rsidTr="007A397B">
              <w:trPr>
                <w:trHeight w:val="300"/>
              </w:trPr>
              <w:tc>
                <w:tcPr>
                  <w:tcW w:w="5316"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C54BE12" w14:textId="77777777" w:rsidR="00205122" w:rsidRPr="00205122" w:rsidRDefault="00205122" w:rsidP="00E2075C">
                  <w:pPr>
                    <w:spacing w:after="0" w:line="240" w:lineRule="auto"/>
                    <w:rPr>
                      <w:rFonts w:ascii="Calibri" w:eastAsia="Times New Roman" w:hAnsi="Calibri" w:cs="Calibri"/>
                      <w:color w:val="000000"/>
                      <w:lang w:eastAsia="es-CO"/>
                    </w:rPr>
                  </w:pPr>
                  <w:r w:rsidRPr="00205122">
                    <w:rPr>
                      <w:rFonts w:ascii="Calibri" w:eastAsia="Times New Roman" w:hAnsi="Calibri" w:cs="Calibri"/>
                      <w:color w:val="000000"/>
                      <w:lang w:eastAsia="es-CO"/>
                    </w:rPr>
                    <w:t>S</w:t>
                  </w:r>
                  <w:r w:rsidR="00E2075C">
                    <w:rPr>
                      <w:rFonts w:ascii="Calibri" w:eastAsia="Times New Roman" w:hAnsi="Calibri" w:cs="Calibri"/>
                      <w:color w:val="000000"/>
                      <w:lang w:eastAsia="es-CO"/>
                    </w:rPr>
                    <w:t>UBGERNCIA INMOBILIARIA</w:t>
                  </w:r>
                </w:p>
              </w:tc>
              <w:tc>
                <w:tcPr>
                  <w:tcW w:w="2024"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A0C7B99"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2</w:t>
                  </w:r>
                </w:p>
              </w:tc>
              <w:tc>
                <w:tcPr>
                  <w:tcW w:w="1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BEE8C3A" w14:textId="77777777" w:rsidR="00205122" w:rsidRPr="00205122" w:rsidRDefault="00205122" w:rsidP="00205122">
                  <w:pPr>
                    <w:spacing w:after="0" w:line="240" w:lineRule="auto"/>
                    <w:jc w:val="center"/>
                    <w:rPr>
                      <w:rFonts w:ascii="Calibri" w:eastAsia="Times New Roman" w:hAnsi="Calibri" w:cs="Calibri"/>
                      <w:color w:val="000000"/>
                      <w:lang w:eastAsia="es-CO"/>
                    </w:rPr>
                  </w:pPr>
                </w:p>
              </w:tc>
              <w:tc>
                <w:tcPr>
                  <w:tcW w:w="13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986596D"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2</w:t>
                  </w:r>
                </w:p>
              </w:tc>
            </w:tr>
            <w:tr w:rsidR="00205122" w:rsidRPr="00205122" w14:paraId="76064932" w14:textId="77777777" w:rsidTr="007A397B">
              <w:trPr>
                <w:trHeight w:val="300"/>
              </w:trPr>
              <w:tc>
                <w:tcPr>
                  <w:tcW w:w="5316"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65A9EA7E" w14:textId="77777777" w:rsidR="00205122" w:rsidRPr="00205122" w:rsidRDefault="00205122" w:rsidP="00E2075C">
                  <w:pPr>
                    <w:spacing w:after="0" w:line="240" w:lineRule="auto"/>
                    <w:rPr>
                      <w:rFonts w:ascii="Calibri" w:eastAsia="Times New Roman" w:hAnsi="Calibri" w:cs="Calibri"/>
                      <w:color w:val="000000"/>
                      <w:lang w:eastAsia="es-CO"/>
                    </w:rPr>
                  </w:pPr>
                  <w:r w:rsidRPr="00205122">
                    <w:rPr>
                      <w:rFonts w:ascii="Calibri" w:eastAsia="Times New Roman" w:hAnsi="Calibri" w:cs="Calibri"/>
                      <w:color w:val="000000"/>
                      <w:lang w:eastAsia="es-CO"/>
                    </w:rPr>
                    <w:t>S</w:t>
                  </w:r>
                  <w:r w:rsidR="00E2075C">
                    <w:rPr>
                      <w:rFonts w:ascii="Calibri" w:eastAsia="Times New Roman" w:hAnsi="Calibri" w:cs="Calibri"/>
                      <w:color w:val="000000"/>
                      <w:lang w:eastAsia="es-CO"/>
                    </w:rPr>
                    <w:t>UBGERENCIA JURÍDICA</w:t>
                  </w:r>
                </w:p>
              </w:tc>
              <w:tc>
                <w:tcPr>
                  <w:tcW w:w="2024"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295E1A7" w14:textId="77777777" w:rsidR="00205122" w:rsidRPr="00205122" w:rsidRDefault="00205122" w:rsidP="00205122">
                  <w:pPr>
                    <w:spacing w:after="0" w:line="240" w:lineRule="auto"/>
                    <w:jc w:val="center"/>
                    <w:rPr>
                      <w:rFonts w:ascii="Calibri" w:eastAsia="Times New Roman" w:hAnsi="Calibri" w:cs="Calibri"/>
                      <w:color w:val="000000"/>
                      <w:lang w:eastAsia="es-CO"/>
                    </w:rPr>
                  </w:pPr>
                </w:p>
              </w:tc>
              <w:tc>
                <w:tcPr>
                  <w:tcW w:w="1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AFEA381"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1</w:t>
                  </w:r>
                </w:p>
              </w:tc>
              <w:tc>
                <w:tcPr>
                  <w:tcW w:w="13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65D34B8D" w14:textId="77777777" w:rsidR="00205122" w:rsidRPr="00205122" w:rsidRDefault="00205122" w:rsidP="00205122">
                  <w:pPr>
                    <w:spacing w:after="0" w:line="240" w:lineRule="auto"/>
                    <w:jc w:val="center"/>
                    <w:rPr>
                      <w:rFonts w:ascii="Calibri" w:eastAsia="Times New Roman" w:hAnsi="Calibri" w:cs="Calibri"/>
                      <w:color w:val="000000"/>
                      <w:lang w:eastAsia="es-CO"/>
                    </w:rPr>
                  </w:pPr>
                  <w:r w:rsidRPr="00205122">
                    <w:rPr>
                      <w:rFonts w:ascii="Calibri" w:eastAsia="Times New Roman" w:hAnsi="Calibri" w:cs="Calibri"/>
                      <w:color w:val="000000"/>
                      <w:lang w:eastAsia="es-CO"/>
                    </w:rPr>
                    <w:t>1</w:t>
                  </w:r>
                </w:p>
              </w:tc>
            </w:tr>
            <w:tr w:rsidR="00205122" w:rsidRPr="00205122" w14:paraId="5B5440EB" w14:textId="77777777" w:rsidTr="007A397B">
              <w:trPr>
                <w:trHeight w:val="300"/>
              </w:trPr>
              <w:tc>
                <w:tcPr>
                  <w:tcW w:w="5316" w:type="dxa"/>
                  <w:tcBorders>
                    <w:top w:val="single" w:sz="4" w:space="0" w:color="79CBDF"/>
                    <w:left w:val="single" w:sz="4" w:space="0" w:color="79CBDF"/>
                    <w:bottom w:val="single" w:sz="4" w:space="0" w:color="79CBDF"/>
                    <w:right w:val="single" w:sz="4" w:space="0" w:color="79CBDF"/>
                  </w:tcBorders>
                  <w:shd w:val="clear" w:color="D2EEF4" w:fill="D2EEF4"/>
                  <w:noWrap/>
                  <w:vAlign w:val="bottom"/>
                  <w:hideMark/>
                </w:tcPr>
                <w:p w14:paraId="6A32EF5C" w14:textId="77777777" w:rsidR="00205122" w:rsidRPr="00205122" w:rsidRDefault="00205122" w:rsidP="00205122">
                  <w:pPr>
                    <w:spacing w:after="0" w:line="240" w:lineRule="auto"/>
                    <w:rPr>
                      <w:rFonts w:ascii="Calibri" w:eastAsia="Times New Roman" w:hAnsi="Calibri" w:cs="Calibri"/>
                      <w:b/>
                      <w:bCs/>
                      <w:color w:val="000000"/>
                      <w:lang w:eastAsia="es-CO"/>
                    </w:rPr>
                  </w:pPr>
                  <w:r w:rsidRPr="00205122">
                    <w:rPr>
                      <w:rFonts w:ascii="Calibri" w:eastAsia="Times New Roman" w:hAnsi="Calibri" w:cs="Calibri"/>
                      <w:b/>
                      <w:bCs/>
                      <w:color w:val="000000"/>
                      <w:lang w:eastAsia="es-CO"/>
                    </w:rPr>
                    <w:t>Total general</w:t>
                  </w:r>
                </w:p>
              </w:tc>
              <w:tc>
                <w:tcPr>
                  <w:tcW w:w="2024" w:type="dxa"/>
                  <w:tcBorders>
                    <w:top w:val="single" w:sz="4" w:space="0" w:color="79CBDF"/>
                    <w:left w:val="single" w:sz="4" w:space="0" w:color="79CBDF"/>
                    <w:bottom w:val="single" w:sz="4" w:space="0" w:color="79CBDF"/>
                    <w:right w:val="single" w:sz="4" w:space="0" w:color="79CBDF"/>
                  </w:tcBorders>
                  <w:shd w:val="clear" w:color="D2EEF4" w:fill="D2EEF4"/>
                  <w:noWrap/>
                  <w:vAlign w:val="bottom"/>
                  <w:hideMark/>
                </w:tcPr>
                <w:p w14:paraId="3F15815A" w14:textId="77777777" w:rsidR="00205122" w:rsidRPr="00205122" w:rsidRDefault="00205122" w:rsidP="00205122">
                  <w:pPr>
                    <w:spacing w:after="0" w:line="240" w:lineRule="auto"/>
                    <w:jc w:val="center"/>
                    <w:rPr>
                      <w:rFonts w:ascii="Calibri" w:eastAsia="Times New Roman" w:hAnsi="Calibri" w:cs="Calibri"/>
                      <w:b/>
                      <w:bCs/>
                      <w:color w:val="000000"/>
                      <w:lang w:eastAsia="es-CO"/>
                    </w:rPr>
                  </w:pPr>
                  <w:r w:rsidRPr="00205122">
                    <w:rPr>
                      <w:rFonts w:ascii="Calibri" w:eastAsia="Times New Roman" w:hAnsi="Calibri" w:cs="Calibri"/>
                      <w:b/>
                      <w:bCs/>
                      <w:color w:val="000000"/>
                      <w:lang w:eastAsia="es-CO"/>
                    </w:rPr>
                    <w:t>41</w:t>
                  </w:r>
                </w:p>
              </w:tc>
              <w:tc>
                <w:tcPr>
                  <w:tcW w:w="1960" w:type="dxa"/>
                  <w:tcBorders>
                    <w:top w:val="single" w:sz="4" w:space="0" w:color="79CBDF"/>
                    <w:left w:val="single" w:sz="4" w:space="0" w:color="79CBDF"/>
                    <w:bottom w:val="single" w:sz="4" w:space="0" w:color="79CBDF"/>
                    <w:right w:val="single" w:sz="4" w:space="0" w:color="79CBDF"/>
                  </w:tcBorders>
                  <w:shd w:val="clear" w:color="D2EEF4" w:fill="D2EEF4"/>
                  <w:noWrap/>
                  <w:vAlign w:val="bottom"/>
                  <w:hideMark/>
                </w:tcPr>
                <w:p w14:paraId="371026DF" w14:textId="77777777" w:rsidR="00205122" w:rsidRPr="00205122" w:rsidRDefault="00205122" w:rsidP="00205122">
                  <w:pPr>
                    <w:spacing w:after="0" w:line="240" w:lineRule="auto"/>
                    <w:jc w:val="center"/>
                    <w:rPr>
                      <w:rFonts w:ascii="Calibri" w:eastAsia="Times New Roman" w:hAnsi="Calibri" w:cs="Calibri"/>
                      <w:b/>
                      <w:bCs/>
                      <w:color w:val="000000"/>
                      <w:lang w:eastAsia="es-CO"/>
                    </w:rPr>
                  </w:pPr>
                  <w:r w:rsidRPr="00205122">
                    <w:rPr>
                      <w:rFonts w:ascii="Calibri" w:eastAsia="Times New Roman" w:hAnsi="Calibri" w:cs="Calibri"/>
                      <w:b/>
                      <w:bCs/>
                      <w:color w:val="000000"/>
                      <w:lang w:eastAsia="es-CO"/>
                    </w:rPr>
                    <w:t>19</w:t>
                  </w:r>
                </w:p>
              </w:tc>
              <w:tc>
                <w:tcPr>
                  <w:tcW w:w="1320" w:type="dxa"/>
                  <w:tcBorders>
                    <w:top w:val="single" w:sz="4" w:space="0" w:color="79CBDF"/>
                    <w:left w:val="single" w:sz="4" w:space="0" w:color="79CBDF"/>
                    <w:bottom w:val="single" w:sz="4" w:space="0" w:color="79CBDF"/>
                    <w:right w:val="single" w:sz="4" w:space="0" w:color="79CBDF"/>
                  </w:tcBorders>
                  <w:shd w:val="clear" w:color="D2EEF4" w:fill="D2EEF4"/>
                  <w:noWrap/>
                  <w:vAlign w:val="bottom"/>
                  <w:hideMark/>
                </w:tcPr>
                <w:p w14:paraId="01B0164D" w14:textId="77777777" w:rsidR="00205122" w:rsidRPr="00205122" w:rsidRDefault="00205122" w:rsidP="00205122">
                  <w:pPr>
                    <w:spacing w:after="0" w:line="240" w:lineRule="auto"/>
                    <w:jc w:val="center"/>
                    <w:rPr>
                      <w:rFonts w:ascii="Calibri" w:eastAsia="Times New Roman" w:hAnsi="Calibri" w:cs="Calibri"/>
                      <w:b/>
                      <w:bCs/>
                      <w:color w:val="000000"/>
                      <w:lang w:eastAsia="es-CO"/>
                    </w:rPr>
                  </w:pPr>
                  <w:r w:rsidRPr="00205122">
                    <w:rPr>
                      <w:rFonts w:ascii="Calibri" w:eastAsia="Times New Roman" w:hAnsi="Calibri" w:cs="Calibri"/>
                      <w:b/>
                      <w:bCs/>
                      <w:color w:val="000000"/>
                      <w:lang w:eastAsia="es-CO"/>
                    </w:rPr>
                    <w:t>60</w:t>
                  </w:r>
                </w:p>
              </w:tc>
            </w:tr>
          </w:tbl>
          <w:p w14:paraId="4A4B5303" w14:textId="77777777" w:rsidR="007E198F" w:rsidRPr="007A673F" w:rsidRDefault="007E198F" w:rsidP="000422A8">
            <w:pPr>
              <w:spacing w:after="0" w:line="240" w:lineRule="auto"/>
              <w:rPr>
                <w:rFonts w:ascii="Arial" w:eastAsia="Times New Roman" w:hAnsi="Arial" w:cs="Arial"/>
                <w:color w:val="000000"/>
                <w:sz w:val="20"/>
                <w:szCs w:val="20"/>
                <w:lang w:eastAsia="es-CO"/>
              </w:rPr>
            </w:pPr>
          </w:p>
        </w:tc>
        <w:tc>
          <w:tcPr>
            <w:tcW w:w="564" w:type="dxa"/>
            <w:shd w:val="clear" w:color="auto" w:fill="auto"/>
            <w:noWrap/>
            <w:vAlign w:val="bottom"/>
          </w:tcPr>
          <w:p w14:paraId="46BC6A30" w14:textId="77777777" w:rsidR="000422A8" w:rsidRPr="007A673F" w:rsidRDefault="000422A8" w:rsidP="000422A8">
            <w:pPr>
              <w:spacing w:after="0" w:line="240" w:lineRule="auto"/>
              <w:jc w:val="center"/>
              <w:rPr>
                <w:rFonts w:ascii="Arial" w:eastAsia="Times New Roman" w:hAnsi="Arial" w:cs="Arial"/>
                <w:color w:val="000000"/>
                <w:sz w:val="20"/>
                <w:szCs w:val="20"/>
                <w:lang w:eastAsia="es-CO"/>
              </w:rPr>
            </w:pPr>
          </w:p>
        </w:tc>
        <w:tc>
          <w:tcPr>
            <w:tcW w:w="591" w:type="dxa"/>
            <w:shd w:val="clear" w:color="auto" w:fill="auto"/>
            <w:noWrap/>
            <w:vAlign w:val="bottom"/>
          </w:tcPr>
          <w:p w14:paraId="454293F2" w14:textId="77777777" w:rsidR="000422A8" w:rsidRPr="007A673F" w:rsidRDefault="000422A8" w:rsidP="000422A8">
            <w:pPr>
              <w:spacing w:after="0" w:line="240" w:lineRule="auto"/>
              <w:jc w:val="center"/>
              <w:rPr>
                <w:rFonts w:ascii="Arial" w:eastAsia="Times New Roman" w:hAnsi="Arial" w:cs="Arial"/>
                <w:color w:val="000000"/>
                <w:sz w:val="20"/>
                <w:szCs w:val="20"/>
                <w:lang w:eastAsia="es-CO"/>
              </w:rPr>
            </w:pPr>
          </w:p>
        </w:tc>
        <w:tc>
          <w:tcPr>
            <w:tcW w:w="652" w:type="dxa"/>
            <w:shd w:val="clear" w:color="auto" w:fill="auto"/>
            <w:noWrap/>
            <w:vAlign w:val="bottom"/>
          </w:tcPr>
          <w:p w14:paraId="263282F5" w14:textId="77777777" w:rsidR="000422A8" w:rsidRPr="007A673F" w:rsidRDefault="000422A8" w:rsidP="000422A8">
            <w:pPr>
              <w:spacing w:after="0" w:line="240" w:lineRule="auto"/>
              <w:jc w:val="center"/>
              <w:rPr>
                <w:rFonts w:ascii="Arial" w:eastAsia="Times New Roman" w:hAnsi="Arial" w:cs="Arial"/>
                <w:color w:val="000000"/>
                <w:sz w:val="20"/>
                <w:szCs w:val="20"/>
                <w:lang w:eastAsia="es-CO"/>
              </w:rPr>
            </w:pPr>
          </w:p>
        </w:tc>
      </w:tr>
    </w:tbl>
    <w:p w14:paraId="19E65809" w14:textId="77777777" w:rsidR="00970CD2" w:rsidRDefault="00970CD2" w:rsidP="00E71DEA">
      <w:pPr>
        <w:tabs>
          <w:tab w:val="left" w:pos="3360"/>
        </w:tabs>
        <w:rPr>
          <w:rFonts w:ascii="Arial" w:hAnsi="Arial" w:cs="Arial"/>
          <w:b/>
          <w:sz w:val="20"/>
          <w:szCs w:val="20"/>
        </w:rPr>
      </w:pPr>
    </w:p>
    <w:p w14:paraId="34CC1694" w14:textId="77777777" w:rsidR="00447870" w:rsidRPr="00826D6F" w:rsidRDefault="00447870" w:rsidP="00826D6F">
      <w:pPr>
        <w:pStyle w:val="Prrafodelista"/>
        <w:numPr>
          <w:ilvl w:val="0"/>
          <w:numId w:val="29"/>
        </w:numPr>
        <w:tabs>
          <w:tab w:val="left" w:pos="3360"/>
        </w:tabs>
        <w:rPr>
          <w:rFonts w:ascii="Arial" w:hAnsi="Arial" w:cs="Arial"/>
          <w:b/>
          <w:sz w:val="20"/>
          <w:szCs w:val="20"/>
        </w:rPr>
      </w:pPr>
      <w:r w:rsidRPr="00826D6F">
        <w:rPr>
          <w:rFonts w:ascii="Arial" w:hAnsi="Arial" w:cs="Arial"/>
          <w:b/>
          <w:sz w:val="20"/>
          <w:szCs w:val="20"/>
        </w:rPr>
        <w:t>TIE</w:t>
      </w:r>
      <w:r w:rsidR="00FF1904" w:rsidRPr="00826D6F">
        <w:rPr>
          <w:rFonts w:ascii="Arial" w:hAnsi="Arial" w:cs="Arial"/>
          <w:b/>
          <w:sz w:val="20"/>
          <w:szCs w:val="20"/>
        </w:rPr>
        <w:t>M</w:t>
      </w:r>
      <w:r w:rsidRPr="00826D6F">
        <w:rPr>
          <w:rFonts w:ascii="Arial" w:hAnsi="Arial" w:cs="Arial"/>
          <w:b/>
          <w:sz w:val="20"/>
          <w:szCs w:val="20"/>
        </w:rPr>
        <w:t>PO PROMEDIO DE RESPUESTA POR TIPOLOGÍA Y DEPENDENCIA</w:t>
      </w:r>
      <w:r w:rsidR="000D65DC" w:rsidRPr="00826D6F">
        <w:rPr>
          <w:rFonts w:ascii="Arial" w:hAnsi="Arial" w:cs="Arial"/>
          <w:b/>
          <w:sz w:val="20"/>
          <w:szCs w:val="20"/>
        </w:rPr>
        <w:t>.</w:t>
      </w:r>
    </w:p>
    <w:p w14:paraId="148B0648" w14:textId="77777777" w:rsidR="00826D6F" w:rsidRPr="00826D6F" w:rsidRDefault="00826D6F" w:rsidP="00826D6F">
      <w:pPr>
        <w:pStyle w:val="Prrafodelista"/>
        <w:tabs>
          <w:tab w:val="left" w:pos="3360"/>
        </w:tabs>
        <w:ind w:left="1582"/>
        <w:rPr>
          <w:rFonts w:ascii="Arial" w:hAnsi="Arial" w:cs="Arial"/>
          <w:b/>
          <w:sz w:val="20"/>
          <w:szCs w:val="20"/>
        </w:rPr>
      </w:pPr>
    </w:p>
    <w:tbl>
      <w:tblPr>
        <w:tblW w:w="18401" w:type="dxa"/>
        <w:tblInd w:w="55" w:type="dxa"/>
        <w:tblCellMar>
          <w:left w:w="70" w:type="dxa"/>
          <w:right w:w="70" w:type="dxa"/>
        </w:tblCellMar>
        <w:tblLook w:val="04A0" w:firstRow="1" w:lastRow="0" w:firstColumn="1" w:lastColumn="0" w:noHBand="0" w:noVBand="1"/>
      </w:tblPr>
      <w:tblGrid>
        <w:gridCol w:w="11047"/>
        <w:gridCol w:w="1038"/>
        <w:gridCol w:w="1018"/>
        <w:gridCol w:w="1212"/>
        <w:gridCol w:w="880"/>
        <w:gridCol w:w="1240"/>
        <w:gridCol w:w="940"/>
        <w:gridCol w:w="1026"/>
      </w:tblGrid>
      <w:tr w:rsidR="00FD3789" w:rsidRPr="00FD3789" w14:paraId="651FFECD" w14:textId="77777777" w:rsidTr="00FD3789">
        <w:trPr>
          <w:trHeight w:val="300"/>
        </w:trPr>
        <w:tc>
          <w:tcPr>
            <w:tcW w:w="11047" w:type="dxa"/>
            <w:tcBorders>
              <w:top w:val="nil"/>
              <w:left w:val="nil"/>
              <w:bottom w:val="nil"/>
              <w:right w:val="nil"/>
            </w:tcBorders>
            <w:shd w:val="clear" w:color="auto" w:fill="auto"/>
            <w:noWrap/>
            <w:vAlign w:val="bottom"/>
          </w:tcPr>
          <w:tbl>
            <w:tblPr>
              <w:tblW w:w="10720" w:type="dxa"/>
              <w:tblCellMar>
                <w:left w:w="70" w:type="dxa"/>
                <w:right w:w="70" w:type="dxa"/>
              </w:tblCellMar>
              <w:tblLook w:val="04A0" w:firstRow="1" w:lastRow="0" w:firstColumn="1" w:lastColumn="0" w:noHBand="0" w:noVBand="1"/>
            </w:tblPr>
            <w:tblGrid>
              <w:gridCol w:w="4260"/>
              <w:gridCol w:w="1029"/>
              <w:gridCol w:w="941"/>
              <w:gridCol w:w="1180"/>
              <w:gridCol w:w="1287"/>
              <w:gridCol w:w="1003"/>
              <w:gridCol w:w="1160"/>
            </w:tblGrid>
            <w:tr w:rsidR="00826D6F" w:rsidRPr="00826D6F" w14:paraId="395B2716" w14:textId="77777777" w:rsidTr="00826D6F">
              <w:trPr>
                <w:trHeight w:val="915"/>
              </w:trPr>
              <w:tc>
                <w:tcPr>
                  <w:tcW w:w="4260" w:type="dxa"/>
                  <w:tcBorders>
                    <w:top w:val="nil"/>
                    <w:left w:val="nil"/>
                    <w:bottom w:val="single" w:sz="4" w:space="0" w:color="79CBDF"/>
                    <w:right w:val="nil"/>
                  </w:tcBorders>
                  <w:shd w:val="clear" w:color="D2EEF4" w:fill="D2EEF4"/>
                  <w:noWrap/>
                  <w:vAlign w:val="bottom"/>
                  <w:hideMark/>
                </w:tcPr>
                <w:p w14:paraId="347CBBD1" w14:textId="77777777" w:rsidR="00826D6F" w:rsidRPr="00826D6F" w:rsidRDefault="00826D6F" w:rsidP="00826D6F">
                  <w:pPr>
                    <w:spacing w:after="0" w:line="240" w:lineRule="auto"/>
                    <w:rPr>
                      <w:rFonts w:ascii="Arial" w:eastAsia="Times New Roman" w:hAnsi="Arial" w:cs="Arial"/>
                      <w:b/>
                      <w:bCs/>
                      <w:color w:val="000000"/>
                      <w:sz w:val="16"/>
                      <w:szCs w:val="16"/>
                      <w:lang w:eastAsia="es-CO"/>
                    </w:rPr>
                  </w:pPr>
                  <w:r w:rsidRPr="00826D6F">
                    <w:rPr>
                      <w:rFonts w:ascii="Arial" w:eastAsia="Times New Roman" w:hAnsi="Arial" w:cs="Arial"/>
                      <w:b/>
                      <w:bCs/>
                      <w:color w:val="000000"/>
                      <w:sz w:val="16"/>
                      <w:szCs w:val="16"/>
                      <w:lang w:eastAsia="es-CO"/>
                    </w:rPr>
                    <w:t>DEPENDENCIA</w:t>
                  </w:r>
                </w:p>
              </w:tc>
              <w:tc>
                <w:tcPr>
                  <w:tcW w:w="960" w:type="dxa"/>
                  <w:tcBorders>
                    <w:top w:val="nil"/>
                    <w:left w:val="nil"/>
                    <w:bottom w:val="single" w:sz="4" w:space="0" w:color="79CBDF"/>
                    <w:right w:val="nil"/>
                  </w:tcBorders>
                  <w:shd w:val="clear" w:color="D2EEF4" w:fill="D2EEF4"/>
                  <w:noWrap/>
                  <w:vAlign w:val="bottom"/>
                  <w:hideMark/>
                </w:tcPr>
                <w:p w14:paraId="303E1B97" w14:textId="77777777" w:rsidR="00826D6F" w:rsidRPr="00826D6F" w:rsidRDefault="00826D6F" w:rsidP="00826D6F">
                  <w:pPr>
                    <w:spacing w:after="0" w:line="240" w:lineRule="auto"/>
                    <w:rPr>
                      <w:rFonts w:ascii="Arial" w:eastAsia="Times New Roman" w:hAnsi="Arial" w:cs="Arial"/>
                      <w:b/>
                      <w:bCs/>
                      <w:color w:val="000000"/>
                      <w:sz w:val="16"/>
                      <w:szCs w:val="16"/>
                      <w:lang w:eastAsia="es-CO"/>
                    </w:rPr>
                  </w:pPr>
                  <w:r w:rsidRPr="00826D6F">
                    <w:rPr>
                      <w:rFonts w:ascii="Arial" w:eastAsia="Times New Roman" w:hAnsi="Arial" w:cs="Arial"/>
                      <w:b/>
                      <w:bCs/>
                      <w:color w:val="000000"/>
                      <w:sz w:val="16"/>
                      <w:szCs w:val="16"/>
                      <w:lang w:eastAsia="es-CO"/>
                    </w:rPr>
                    <w:t>CONSULTA</w:t>
                  </w:r>
                </w:p>
              </w:tc>
              <w:tc>
                <w:tcPr>
                  <w:tcW w:w="940" w:type="dxa"/>
                  <w:tcBorders>
                    <w:top w:val="nil"/>
                    <w:left w:val="nil"/>
                    <w:bottom w:val="single" w:sz="4" w:space="0" w:color="79CBDF"/>
                    <w:right w:val="nil"/>
                  </w:tcBorders>
                  <w:shd w:val="clear" w:color="D2EEF4" w:fill="D2EEF4"/>
                  <w:vAlign w:val="bottom"/>
                  <w:hideMark/>
                </w:tcPr>
                <w:p w14:paraId="59B54173" w14:textId="77777777" w:rsidR="00826D6F" w:rsidRPr="00826D6F" w:rsidRDefault="00826D6F" w:rsidP="00826D6F">
                  <w:pPr>
                    <w:spacing w:after="0" w:line="240" w:lineRule="auto"/>
                    <w:rPr>
                      <w:rFonts w:ascii="Arial" w:eastAsia="Times New Roman" w:hAnsi="Arial" w:cs="Arial"/>
                      <w:b/>
                      <w:bCs/>
                      <w:color w:val="000000"/>
                      <w:sz w:val="16"/>
                      <w:szCs w:val="16"/>
                      <w:lang w:eastAsia="es-CO"/>
                    </w:rPr>
                  </w:pPr>
                  <w:r w:rsidRPr="00826D6F">
                    <w:rPr>
                      <w:rFonts w:ascii="Arial" w:eastAsia="Times New Roman" w:hAnsi="Arial" w:cs="Arial"/>
                      <w:b/>
                      <w:bCs/>
                      <w:color w:val="000000"/>
                      <w:sz w:val="16"/>
                      <w:szCs w:val="16"/>
                      <w:lang w:eastAsia="es-CO"/>
                    </w:rPr>
                    <w:t>DERECHO PETICION INTERES GENERAL</w:t>
                  </w:r>
                </w:p>
              </w:tc>
              <w:tc>
                <w:tcPr>
                  <w:tcW w:w="1180" w:type="dxa"/>
                  <w:tcBorders>
                    <w:top w:val="nil"/>
                    <w:left w:val="nil"/>
                    <w:bottom w:val="single" w:sz="4" w:space="0" w:color="79CBDF"/>
                    <w:right w:val="nil"/>
                  </w:tcBorders>
                  <w:shd w:val="clear" w:color="D2EEF4" w:fill="D2EEF4"/>
                  <w:vAlign w:val="bottom"/>
                  <w:hideMark/>
                </w:tcPr>
                <w:p w14:paraId="199CD190" w14:textId="77777777" w:rsidR="00826D6F" w:rsidRPr="00826D6F" w:rsidRDefault="00826D6F" w:rsidP="00826D6F">
                  <w:pPr>
                    <w:spacing w:after="0" w:line="240" w:lineRule="auto"/>
                    <w:rPr>
                      <w:rFonts w:ascii="Arial" w:eastAsia="Times New Roman" w:hAnsi="Arial" w:cs="Arial"/>
                      <w:b/>
                      <w:bCs/>
                      <w:color w:val="000000"/>
                      <w:sz w:val="16"/>
                      <w:szCs w:val="16"/>
                      <w:lang w:eastAsia="es-CO"/>
                    </w:rPr>
                  </w:pPr>
                  <w:r w:rsidRPr="00826D6F">
                    <w:rPr>
                      <w:rFonts w:ascii="Arial" w:eastAsia="Times New Roman" w:hAnsi="Arial" w:cs="Arial"/>
                      <w:b/>
                      <w:bCs/>
                      <w:color w:val="000000"/>
                      <w:sz w:val="16"/>
                      <w:szCs w:val="16"/>
                      <w:lang w:eastAsia="es-CO"/>
                    </w:rPr>
                    <w:t>DERECHO PETICION INTERES PARTICULAR</w:t>
                  </w:r>
                </w:p>
              </w:tc>
              <w:tc>
                <w:tcPr>
                  <w:tcW w:w="1240" w:type="dxa"/>
                  <w:tcBorders>
                    <w:top w:val="nil"/>
                    <w:left w:val="nil"/>
                    <w:bottom w:val="single" w:sz="4" w:space="0" w:color="79CBDF"/>
                    <w:right w:val="nil"/>
                  </w:tcBorders>
                  <w:shd w:val="clear" w:color="D2EEF4" w:fill="D2EEF4"/>
                  <w:vAlign w:val="bottom"/>
                  <w:hideMark/>
                </w:tcPr>
                <w:p w14:paraId="302053A9" w14:textId="77777777" w:rsidR="00826D6F" w:rsidRPr="00826D6F" w:rsidRDefault="00826D6F" w:rsidP="00826D6F">
                  <w:pPr>
                    <w:spacing w:after="0" w:line="240" w:lineRule="auto"/>
                    <w:rPr>
                      <w:rFonts w:ascii="Arial" w:eastAsia="Times New Roman" w:hAnsi="Arial" w:cs="Arial"/>
                      <w:b/>
                      <w:bCs/>
                      <w:color w:val="000000"/>
                      <w:sz w:val="16"/>
                      <w:szCs w:val="16"/>
                      <w:lang w:eastAsia="es-CO"/>
                    </w:rPr>
                  </w:pPr>
                  <w:r w:rsidRPr="00826D6F">
                    <w:rPr>
                      <w:rFonts w:ascii="Arial" w:eastAsia="Times New Roman" w:hAnsi="Arial" w:cs="Arial"/>
                      <w:b/>
                      <w:bCs/>
                      <w:color w:val="000000"/>
                      <w:sz w:val="16"/>
                      <w:szCs w:val="16"/>
                      <w:lang w:eastAsia="es-CO"/>
                    </w:rPr>
                    <w:t>SOLICITUD ACCESO A INFORMACION</w:t>
                  </w:r>
                </w:p>
              </w:tc>
              <w:tc>
                <w:tcPr>
                  <w:tcW w:w="980" w:type="dxa"/>
                  <w:tcBorders>
                    <w:top w:val="nil"/>
                    <w:left w:val="nil"/>
                    <w:bottom w:val="single" w:sz="4" w:space="0" w:color="79CBDF"/>
                    <w:right w:val="nil"/>
                  </w:tcBorders>
                  <w:shd w:val="clear" w:color="D2EEF4" w:fill="D2EEF4"/>
                  <w:vAlign w:val="bottom"/>
                  <w:hideMark/>
                </w:tcPr>
                <w:p w14:paraId="633645C5" w14:textId="77777777" w:rsidR="00826D6F" w:rsidRPr="00826D6F" w:rsidRDefault="00826D6F" w:rsidP="00826D6F">
                  <w:pPr>
                    <w:spacing w:after="0" w:line="240" w:lineRule="auto"/>
                    <w:rPr>
                      <w:rFonts w:ascii="Arial" w:eastAsia="Times New Roman" w:hAnsi="Arial" w:cs="Arial"/>
                      <w:b/>
                      <w:bCs/>
                      <w:color w:val="000000"/>
                      <w:sz w:val="16"/>
                      <w:szCs w:val="16"/>
                      <w:lang w:eastAsia="es-CO"/>
                    </w:rPr>
                  </w:pPr>
                  <w:r w:rsidRPr="00826D6F">
                    <w:rPr>
                      <w:rFonts w:ascii="Arial" w:eastAsia="Times New Roman" w:hAnsi="Arial" w:cs="Arial"/>
                      <w:b/>
                      <w:bCs/>
                      <w:color w:val="000000"/>
                      <w:sz w:val="16"/>
                      <w:szCs w:val="16"/>
                      <w:lang w:eastAsia="es-CO"/>
                    </w:rPr>
                    <w:t>SOLICITUD COPIA</w:t>
                  </w:r>
                </w:p>
              </w:tc>
              <w:tc>
                <w:tcPr>
                  <w:tcW w:w="1160" w:type="dxa"/>
                  <w:tcBorders>
                    <w:top w:val="nil"/>
                    <w:left w:val="nil"/>
                    <w:bottom w:val="single" w:sz="4" w:space="0" w:color="79CBDF"/>
                    <w:right w:val="nil"/>
                  </w:tcBorders>
                  <w:shd w:val="clear" w:color="D2EEF4" w:fill="D2EEF4"/>
                  <w:noWrap/>
                  <w:vAlign w:val="bottom"/>
                  <w:hideMark/>
                </w:tcPr>
                <w:p w14:paraId="341F8C6E" w14:textId="77777777" w:rsidR="00826D6F" w:rsidRPr="00826D6F" w:rsidRDefault="00826D6F" w:rsidP="00826D6F">
                  <w:pPr>
                    <w:spacing w:after="0" w:line="240" w:lineRule="auto"/>
                    <w:rPr>
                      <w:rFonts w:ascii="Arial" w:eastAsia="Times New Roman" w:hAnsi="Arial" w:cs="Arial"/>
                      <w:b/>
                      <w:bCs/>
                      <w:color w:val="000000"/>
                      <w:sz w:val="16"/>
                      <w:szCs w:val="16"/>
                      <w:lang w:eastAsia="es-CO"/>
                    </w:rPr>
                  </w:pPr>
                  <w:r w:rsidRPr="00826D6F">
                    <w:rPr>
                      <w:rFonts w:ascii="Arial" w:eastAsia="Times New Roman" w:hAnsi="Arial" w:cs="Arial"/>
                      <w:b/>
                      <w:bCs/>
                      <w:color w:val="000000"/>
                      <w:sz w:val="16"/>
                      <w:szCs w:val="16"/>
                      <w:lang w:eastAsia="es-CO"/>
                    </w:rPr>
                    <w:t>Total general</w:t>
                  </w:r>
                </w:p>
              </w:tc>
            </w:tr>
            <w:tr w:rsidR="00826D6F" w:rsidRPr="00826D6F" w14:paraId="0A973714" w14:textId="77777777" w:rsidTr="00826D6F">
              <w:trPr>
                <w:trHeight w:val="300"/>
              </w:trPr>
              <w:tc>
                <w:tcPr>
                  <w:tcW w:w="42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8F749A3" w14:textId="77777777" w:rsidR="00826D6F" w:rsidRPr="00826D6F" w:rsidRDefault="00826D6F" w:rsidP="00826D6F">
                  <w:pPr>
                    <w:spacing w:after="0" w:line="240" w:lineRule="auto"/>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D</w:t>
                  </w:r>
                  <w:r>
                    <w:rPr>
                      <w:rFonts w:ascii="Arial" w:eastAsia="Times New Roman" w:hAnsi="Arial" w:cs="Arial"/>
                      <w:color w:val="000000"/>
                      <w:sz w:val="16"/>
                      <w:szCs w:val="16"/>
                      <w:lang w:eastAsia="es-CO"/>
                    </w:rPr>
                    <w:t>irección Comercial</w:t>
                  </w:r>
                </w:p>
              </w:tc>
              <w:tc>
                <w:tcPr>
                  <w:tcW w:w="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1D0D977"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9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4338FC3"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1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91EE409"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8</w:t>
                  </w:r>
                </w:p>
              </w:tc>
              <w:tc>
                <w:tcPr>
                  <w:tcW w:w="12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11F0FF3"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9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FB3BF95"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1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DC99CF6"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8</w:t>
                  </w:r>
                </w:p>
              </w:tc>
            </w:tr>
            <w:tr w:rsidR="00826D6F" w:rsidRPr="00826D6F" w14:paraId="343DCA3E" w14:textId="77777777" w:rsidTr="00826D6F">
              <w:trPr>
                <w:trHeight w:val="300"/>
              </w:trPr>
              <w:tc>
                <w:tcPr>
                  <w:tcW w:w="42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6628A619" w14:textId="77777777" w:rsidR="00826D6F" w:rsidRPr="00826D6F" w:rsidRDefault="00826D6F" w:rsidP="00826D6F">
                  <w:pPr>
                    <w:spacing w:after="0" w:line="240" w:lineRule="auto"/>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D</w:t>
                  </w:r>
                  <w:r>
                    <w:rPr>
                      <w:rFonts w:ascii="Arial" w:eastAsia="Times New Roman" w:hAnsi="Arial" w:cs="Arial"/>
                      <w:color w:val="000000"/>
                      <w:sz w:val="16"/>
                      <w:szCs w:val="16"/>
                      <w:lang w:eastAsia="es-CO"/>
                    </w:rPr>
                    <w:t>irección de Gestión Contractual</w:t>
                  </w:r>
                </w:p>
              </w:tc>
              <w:tc>
                <w:tcPr>
                  <w:tcW w:w="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078F0E3"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9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ABE0C34"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1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67E71BA0"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7</w:t>
                  </w:r>
                </w:p>
              </w:tc>
              <w:tc>
                <w:tcPr>
                  <w:tcW w:w="12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81BC954"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9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D076D30"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4</w:t>
                  </w:r>
                </w:p>
              </w:tc>
              <w:tc>
                <w:tcPr>
                  <w:tcW w:w="11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0F4A3D4"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6</w:t>
                  </w:r>
                </w:p>
              </w:tc>
            </w:tr>
            <w:tr w:rsidR="00826D6F" w:rsidRPr="00826D6F" w14:paraId="1342E87F" w14:textId="77777777" w:rsidTr="00826D6F">
              <w:trPr>
                <w:trHeight w:val="300"/>
              </w:trPr>
              <w:tc>
                <w:tcPr>
                  <w:tcW w:w="42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1847847" w14:textId="77777777" w:rsidR="00826D6F" w:rsidRPr="00826D6F" w:rsidRDefault="00826D6F" w:rsidP="00826D6F">
                  <w:pPr>
                    <w:spacing w:after="0" w:line="240" w:lineRule="auto"/>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D</w:t>
                  </w:r>
                  <w:r>
                    <w:rPr>
                      <w:rFonts w:ascii="Arial" w:eastAsia="Times New Roman" w:hAnsi="Arial" w:cs="Arial"/>
                      <w:color w:val="000000"/>
                      <w:sz w:val="16"/>
                      <w:szCs w:val="16"/>
                      <w:lang w:eastAsia="es-CO"/>
                    </w:rPr>
                    <w:t>irección de Predios</w:t>
                  </w:r>
                </w:p>
              </w:tc>
              <w:tc>
                <w:tcPr>
                  <w:tcW w:w="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20707C6"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9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2C1F173"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1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5589D4C"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13</w:t>
                  </w:r>
                </w:p>
              </w:tc>
              <w:tc>
                <w:tcPr>
                  <w:tcW w:w="12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3974241"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9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CD582B2"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1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6039A4A"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13</w:t>
                  </w:r>
                </w:p>
              </w:tc>
            </w:tr>
            <w:tr w:rsidR="00826D6F" w:rsidRPr="00826D6F" w14:paraId="6DB8D94E" w14:textId="77777777" w:rsidTr="00826D6F">
              <w:trPr>
                <w:trHeight w:val="300"/>
              </w:trPr>
              <w:tc>
                <w:tcPr>
                  <w:tcW w:w="42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8DDFAED" w14:textId="77777777" w:rsidR="00826D6F" w:rsidRPr="00826D6F" w:rsidRDefault="00826D6F" w:rsidP="00826D6F">
                  <w:pPr>
                    <w:spacing w:after="0" w:line="240" w:lineRule="auto"/>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G</w:t>
                  </w:r>
                  <w:r>
                    <w:rPr>
                      <w:rFonts w:ascii="Arial" w:eastAsia="Times New Roman" w:hAnsi="Arial" w:cs="Arial"/>
                      <w:color w:val="000000"/>
                      <w:sz w:val="16"/>
                      <w:szCs w:val="16"/>
                      <w:lang w:eastAsia="es-CO"/>
                    </w:rPr>
                    <w:t>erencia de Vivienda</w:t>
                  </w:r>
                </w:p>
              </w:tc>
              <w:tc>
                <w:tcPr>
                  <w:tcW w:w="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6EFFEB5"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9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00B50D5"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1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D289E25"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14</w:t>
                  </w:r>
                </w:p>
              </w:tc>
              <w:tc>
                <w:tcPr>
                  <w:tcW w:w="12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A47D613"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9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0EC55D8"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1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5A60920"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14</w:t>
                  </w:r>
                </w:p>
              </w:tc>
            </w:tr>
            <w:tr w:rsidR="00826D6F" w:rsidRPr="00826D6F" w14:paraId="1184D1B8" w14:textId="77777777" w:rsidTr="00826D6F">
              <w:trPr>
                <w:trHeight w:val="300"/>
              </w:trPr>
              <w:tc>
                <w:tcPr>
                  <w:tcW w:w="42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67756684" w14:textId="77777777" w:rsidR="00826D6F" w:rsidRPr="00826D6F" w:rsidRDefault="00826D6F" w:rsidP="00826D6F">
                  <w:pPr>
                    <w:spacing w:after="0" w:line="240" w:lineRule="auto"/>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O</w:t>
                  </w:r>
                  <w:r>
                    <w:rPr>
                      <w:rFonts w:ascii="Arial" w:eastAsia="Times New Roman" w:hAnsi="Arial" w:cs="Arial"/>
                      <w:color w:val="000000"/>
                      <w:sz w:val="16"/>
                      <w:szCs w:val="16"/>
                      <w:lang w:eastAsia="es-CO"/>
                    </w:rPr>
                    <w:t>ficina de Atención a La Ciudadanía</w:t>
                  </w:r>
                </w:p>
              </w:tc>
              <w:tc>
                <w:tcPr>
                  <w:tcW w:w="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DEAC66C"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9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2CAE95C"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1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D675D3E"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2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170DFCE"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1</w:t>
                  </w:r>
                </w:p>
              </w:tc>
              <w:tc>
                <w:tcPr>
                  <w:tcW w:w="9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24691DE"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1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856B5AF"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1</w:t>
                  </w:r>
                </w:p>
              </w:tc>
            </w:tr>
            <w:tr w:rsidR="00826D6F" w:rsidRPr="00826D6F" w14:paraId="47977A5E" w14:textId="77777777" w:rsidTr="00826D6F">
              <w:trPr>
                <w:trHeight w:val="300"/>
              </w:trPr>
              <w:tc>
                <w:tcPr>
                  <w:tcW w:w="42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F6E3CD6" w14:textId="77777777" w:rsidR="00826D6F" w:rsidRPr="00826D6F" w:rsidRDefault="00826D6F" w:rsidP="00826D6F">
                  <w:pPr>
                    <w:spacing w:after="0" w:line="240" w:lineRule="auto"/>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Oficina de Control Interno</w:t>
                  </w:r>
                </w:p>
              </w:tc>
              <w:tc>
                <w:tcPr>
                  <w:tcW w:w="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320B20A"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9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85AEA60"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10</w:t>
                  </w:r>
                </w:p>
              </w:tc>
              <w:tc>
                <w:tcPr>
                  <w:tcW w:w="11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2DE15F5"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2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CFD0A82"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9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288E109"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1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682DFEDE"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10</w:t>
                  </w:r>
                </w:p>
              </w:tc>
            </w:tr>
            <w:tr w:rsidR="00826D6F" w:rsidRPr="00826D6F" w14:paraId="10C79BF3" w14:textId="77777777" w:rsidTr="00826D6F">
              <w:trPr>
                <w:trHeight w:val="300"/>
              </w:trPr>
              <w:tc>
                <w:tcPr>
                  <w:tcW w:w="42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93E3B52" w14:textId="77777777" w:rsidR="00826D6F" w:rsidRPr="00826D6F" w:rsidRDefault="00826D6F" w:rsidP="00826D6F">
                  <w:pPr>
                    <w:spacing w:after="0" w:line="240" w:lineRule="auto"/>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Oficina de Gestión Social</w:t>
                  </w:r>
                </w:p>
              </w:tc>
              <w:tc>
                <w:tcPr>
                  <w:tcW w:w="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3768419"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9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4B6553F"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1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1F14B80"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16</w:t>
                  </w:r>
                </w:p>
              </w:tc>
              <w:tc>
                <w:tcPr>
                  <w:tcW w:w="12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0EA197B"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9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FE0756C"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1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105A63F"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16</w:t>
                  </w:r>
                </w:p>
              </w:tc>
            </w:tr>
            <w:tr w:rsidR="00826D6F" w:rsidRPr="00826D6F" w14:paraId="21543214" w14:textId="77777777" w:rsidTr="00826D6F">
              <w:trPr>
                <w:trHeight w:val="300"/>
              </w:trPr>
              <w:tc>
                <w:tcPr>
                  <w:tcW w:w="42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4B683AE" w14:textId="77777777" w:rsidR="00826D6F" w:rsidRPr="00826D6F" w:rsidRDefault="00826D6F" w:rsidP="00826D6F">
                  <w:pPr>
                    <w:spacing w:after="0" w:line="240" w:lineRule="auto"/>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Subgerencia de Desarrollo de Proyectos</w:t>
                  </w:r>
                </w:p>
              </w:tc>
              <w:tc>
                <w:tcPr>
                  <w:tcW w:w="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8E69235"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9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083FFF4"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14</w:t>
                  </w:r>
                </w:p>
              </w:tc>
              <w:tc>
                <w:tcPr>
                  <w:tcW w:w="11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2FF017E"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2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BE90E0D"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6</w:t>
                  </w:r>
                </w:p>
              </w:tc>
              <w:tc>
                <w:tcPr>
                  <w:tcW w:w="9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6CCC2F2"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1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85F7690"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10</w:t>
                  </w:r>
                </w:p>
              </w:tc>
            </w:tr>
            <w:tr w:rsidR="00826D6F" w:rsidRPr="00826D6F" w14:paraId="0A28E967" w14:textId="77777777" w:rsidTr="00826D6F">
              <w:trPr>
                <w:trHeight w:val="300"/>
              </w:trPr>
              <w:tc>
                <w:tcPr>
                  <w:tcW w:w="42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611F2D9" w14:textId="77777777" w:rsidR="00826D6F" w:rsidRPr="00826D6F" w:rsidRDefault="00826D6F" w:rsidP="00826D6F">
                  <w:pPr>
                    <w:spacing w:after="0" w:line="240" w:lineRule="auto"/>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Subgerencia de Gestión Corporativa</w:t>
                  </w:r>
                </w:p>
              </w:tc>
              <w:tc>
                <w:tcPr>
                  <w:tcW w:w="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699E308B"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9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4B929CC"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9</w:t>
                  </w:r>
                </w:p>
              </w:tc>
              <w:tc>
                <w:tcPr>
                  <w:tcW w:w="11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E856720"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3</w:t>
                  </w:r>
                </w:p>
              </w:tc>
              <w:tc>
                <w:tcPr>
                  <w:tcW w:w="12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ED225BE"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8</w:t>
                  </w:r>
                </w:p>
              </w:tc>
              <w:tc>
                <w:tcPr>
                  <w:tcW w:w="9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EFED240"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3</w:t>
                  </w:r>
                </w:p>
              </w:tc>
              <w:tc>
                <w:tcPr>
                  <w:tcW w:w="11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0D4AE20"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4</w:t>
                  </w:r>
                </w:p>
              </w:tc>
            </w:tr>
            <w:tr w:rsidR="00826D6F" w:rsidRPr="00826D6F" w14:paraId="33C728A9" w14:textId="77777777" w:rsidTr="00826D6F">
              <w:trPr>
                <w:trHeight w:val="300"/>
              </w:trPr>
              <w:tc>
                <w:tcPr>
                  <w:tcW w:w="42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E8EDDD9" w14:textId="77777777" w:rsidR="00826D6F" w:rsidRPr="00826D6F" w:rsidRDefault="00826D6F" w:rsidP="00826D6F">
                  <w:pPr>
                    <w:spacing w:after="0" w:line="240" w:lineRule="auto"/>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Subgerencia de Gestión Urbana</w:t>
                  </w:r>
                </w:p>
              </w:tc>
              <w:tc>
                <w:tcPr>
                  <w:tcW w:w="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9E1A7F9"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9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0F5C2A3"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1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F38D67B"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8</w:t>
                  </w:r>
                </w:p>
              </w:tc>
              <w:tc>
                <w:tcPr>
                  <w:tcW w:w="12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28922C5"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10</w:t>
                  </w:r>
                </w:p>
              </w:tc>
              <w:tc>
                <w:tcPr>
                  <w:tcW w:w="9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207C399"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1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EE78ADE"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9</w:t>
                  </w:r>
                </w:p>
              </w:tc>
            </w:tr>
            <w:tr w:rsidR="00826D6F" w:rsidRPr="00826D6F" w14:paraId="36D23AA4" w14:textId="77777777" w:rsidTr="00826D6F">
              <w:trPr>
                <w:trHeight w:val="300"/>
              </w:trPr>
              <w:tc>
                <w:tcPr>
                  <w:tcW w:w="42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A6FB634" w14:textId="77777777" w:rsidR="00826D6F" w:rsidRPr="00826D6F" w:rsidRDefault="00826D6F" w:rsidP="00826D6F">
                  <w:pPr>
                    <w:spacing w:after="0" w:line="240" w:lineRule="auto"/>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Subgerencia de Planeación y Administración de Proyectos</w:t>
                  </w:r>
                </w:p>
              </w:tc>
              <w:tc>
                <w:tcPr>
                  <w:tcW w:w="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AADEECA"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3</w:t>
                  </w:r>
                </w:p>
              </w:tc>
              <w:tc>
                <w:tcPr>
                  <w:tcW w:w="9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6DAE85A2"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11</w:t>
                  </w:r>
                </w:p>
              </w:tc>
              <w:tc>
                <w:tcPr>
                  <w:tcW w:w="11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B499847"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9</w:t>
                  </w:r>
                </w:p>
              </w:tc>
              <w:tc>
                <w:tcPr>
                  <w:tcW w:w="12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163C285"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7</w:t>
                  </w:r>
                </w:p>
              </w:tc>
              <w:tc>
                <w:tcPr>
                  <w:tcW w:w="9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B2A4347"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1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F63E842"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9</w:t>
                  </w:r>
                </w:p>
              </w:tc>
            </w:tr>
            <w:tr w:rsidR="00826D6F" w:rsidRPr="00826D6F" w14:paraId="09869C57" w14:textId="77777777" w:rsidTr="00826D6F">
              <w:trPr>
                <w:trHeight w:val="300"/>
              </w:trPr>
              <w:tc>
                <w:tcPr>
                  <w:tcW w:w="42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A20796C" w14:textId="77777777" w:rsidR="00826D6F" w:rsidRPr="00826D6F" w:rsidRDefault="00826D6F" w:rsidP="00826D6F">
                  <w:pPr>
                    <w:spacing w:after="0" w:line="240" w:lineRule="auto"/>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lastRenderedPageBreak/>
                    <w:t>Subgerencia inmobiliaria</w:t>
                  </w:r>
                </w:p>
              </w:tc>
              <w:tc>
                <w:tcPr>
                  <w:tcW w:w="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ADF07E4"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9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93E7FA2"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7</w:t>
                  </w:r>
                </w:p>
              </w:tc>
              <w:tc>
                <w:tcPr>
                  <w:tcW w:w="11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DB34078"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2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0BD1489"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9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0C9968D"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1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0A15D57"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7</w:t>
                  </w:r>
                </w:p>
              </w:tc>
            </w:tr>
            <w:tr w:rsidR="00826D6F" w:rsidRPr="00826D6F" w14:paraId="4723B359" w14:textId="77777777" w:rsidTr="00826D6F">
              <w:trPr>
                <w:trHeight w:val="300"/>
              </w:trPr>
              <w:tc>
                <w:tcPr>
                  <w:tcW w:w="42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C285EE5" w14:textId="77777777" w:rsidR="00826D6F" w:rsidRPr="00826D6F" w:rsidRDefault="00826D6F" w:rsidP="00826D6F">
                  <w:pPr>
                    <w:spacing w:after="0" w:line="240" w:lineRule="auto"/>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Subgerencia Jurídica</w:t>
                  </w:r>
                </w:p>
              </w:tc>
              <w:tc>
                <w:tcPr>
                  <w:tcW w:w="9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3CD2DE5"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9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1664E3B"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1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CD4156E"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8</w:t>
                  </w:r>
                </w:p>
              </w:tc>
              <w:tc>
                <w:tcPr>
                  <w:tcW w:w="12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6F4721A8"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98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6E31E3F"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p>
              </w:tc>
              <w:tc>
                <w:tcPr>
                  <w:tcW w:w="11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20C263D" w14:textId="77777777" w:rsidR="00826D6F" w:rsidRPr="00826D6F" w:rsidRDefault="00826D6F" w:rsidP="00826D6F">
                  <w:pPr>
                    <w:spacing w:after="0" w:line="240" w:lineRule="auto"/>
                    <w:jc w:val="center"/>
                    <w:rPr>
                      <w:rFonts w:ascii="Arial" w:eastAsia="Times New Roman" w:hAnsi="Arial" w:cs="Arial"/>
                      <w:color w:val="000000"/>
                      <w:sz w:val="16"/>
                      <w:szCs w:val="16"/>
                      <w:lang w:eastAsia="es-CO"/>
                    </w:rPr>
                  </w:pPr>
                  <w:r w:rsidRPr="00826D6F">
                    <w:rPr>
                      <w:rFonts w:ascii="Arial" w:eastAsia="Times New Roman" w:hAnsi="Arial" w:cs="Arial"/>
                      <w:color w:val="000000"/>
                      <w:sz w:val="16"/>
                      <w:szCs w:val="16"/>
                      <w:lang w:eastAsia="es-CO"/>
                    </w:rPr>
                    <w:t>8</w:t>
                  </w:r>
                </w:p>
              </w:tc>
            </w:tr>
            <w:tr w:rsidR="00826D6F" w:rsidRPr="00826D6F" w14:paraId="7C4ABCF0" w14:textId="77777777" w:rsidTr="00826D6F">
              <w:trPr>
                <w:trHeight w:val="300"/>
              </w:trPr>
              <w:tc>
                <w:tcPr>
                  <w:tcW w:w="4260" w:type="dxa"/>
                  <w:tcBorders>
                    <w:top w:val="single" w:sz="4" w:space="0" w:color="79CBDF"/>
                    <w:left w:val="nil"/>
                    <w:bottom w:val="nil"/>
                    <w:right w:val="nil"/>
                  </w:tcBorders>
                  <w:shd w:val="clear" w:color="D2EEF4" w:fill="D2EEF4"/>
                  <w:noWrap/>
                  <w:vAlign w:val="bottom"/>
                  <w:hideMark/>
                </w:tcPr>
                <w:p w14:paraId="3FA43838" w14:textId="77777777" w:rsidR="00826D6F" w:rsidRPr="00826D6F" w:rsidRDefault="00826D6F" w:rsidP="00826D6F">
                  <w:pPr>
                    <w:spacing w:after="0" w:line="240" w:lineRule="auto"/>
                    <w:rPr>
                      <w:rFonts w:ascii="Arial" w:eastAsia="Times New Roman" w:hAnsi="Arial" w:cs="Arial"/>
                      <w:b/>
                      <w:bCs/>
                      <w:color w:val="000000"/>
                      <w:sz w:val="16"/>
                      <w:szCs w:val="16"/>
                      <w:lang w:eastAsia="es-CO"/>
                    </w:rPr>
                  </w:pPr>
                  <w:r w:rsidRPr="00826D6F">
                    <w:rPr>
                      <w:rFonts w:ascii="Arial" w:eastAsia="Times New Roman" w:hAnsi="Arial" w:cs="Arial"/>
                      <w:b/>
                      <w:bCs/>
                      <w:color w:val="000000"/>
                      <w:sz w:val="16"/>
                      <w:szCs w:val="16"/>
                      <w:lang w:eastAsia="es-CO"/>
                    </w:rPr>
                    <w:t>Total general</w:t>
                  </w:r>
                </w:p>
              </w:tc>
              <w:tc>
                <w:tcPr>
                  <w:tcW w:w="960" w:type="dxa"/>
                  <w:tcBorders>
                    <w:top w:val="single" w:sz="4" w:space="0" w:color="79CBDF"/>
                    <w:left w:val="nil"/>
                    <w:bottom w:val="nil"/>
                    <w:right w:val="nil"/>
                  </w:tcBorders>
                  <w:shd w:val="clear" w:color="D2EEF4" w:fill="D2EEF4"/>
                  <w:noWrap/>
                  <w:vAlign w:val="bottom"/>
                  <w:hideMark/>
                </w:tcPr>
                <w:p w14:paraId="1A0DA2D9" w14:textId="77777777" w:rsidR="00826D6F" w:rsidRPr="00826D6F" w:rsidRDefault="00826D6F" w:rsidP="00826D6F">
                  <w:pPr>
                    <w:spacing w:after="0" w:line="240" w:lineRule="auto"/>
                    <w:jc w:val="center"/>
                    <w:rPr>
                      <w:rFonts w:ascii="Arial" w:eastAsia="Times New Roman" w:hAnsi="Arial" w:cs="Arial"/>
                      <w:b/>
                      <w:bCs/>
                      <w:color w:val="000000"/>
                      <w:sz w:val="16"/>
                      <w:szCs w:val="16"/>
                      <w:lang w:eastAsia="es-CO"/>
                    </w:rPr>
                  </w:pPr>
                  <w:r w:rsidRPr="00826D6F">
                    <w:rPr>
                      <w:rFonts w:ascii="Arial" w:eastAsia="Times New Roman" w:hAnsi="Arial" w:cs="Arial"/>
                      <w:b/>
                      <w:bCs/>
                      <w:color w:val="000000"/>
                      <w:sz w:val="16"/>
                      <w:szCs w:val="16"/>
                      <w:lang w:eastAsia="es-CO"/>
                    </w:rPr>
                    <w:t>3</w:t>
                  </w:r>
                </w:p>
              </w:tc>
              <w:tc>
                <w:tcPr>
                  <w:tcW w:w="940" w:type="dxa"/>
                  <w:tcBorders>
                    <w:top w:val="single" w:sz="4" w:space="0" w:color="79CBDF"/>
                    <w:left w:val="nil"/>
                    <w:bottom w:val="nil"/>
                    <w:right w:val="nil"/>
                  </w:tcBorders>
                  <w:shd w:val="clear" w:color="D2EEF4" w:fill="D2EEF4"/>
                  <w:noWrap/>
                  <w:vAlign w:val="bottom"/>
                  <w:hideMark/>
                </w:tcPr>
                <w:p w14:paraId="182D24E5" w14:textId="77777777" w:rsidR="00826D6F" w:rsidRPr="00826D6F" w:rsidRDefault="00826D6F" w:rsidP="00826D6F">
                  <w:pPr>
                    <w:spacing w:after="0" w:line="240" w:lineRule="auto"/>
                    <w:jc w:val="center"/>
                    <w:rPr>
                      <w:rFonts w:ascii="Arial" w:eastAsia="Times New Roman" w:hAnsi="Arial" w:cs="Arial"/>
                      <w:b/>
                      <w:bCs/>
                      <w:color w:val="000000"/>
                      <w:sz w:val="16"/>
                      <w:szCs w:val="16"/>
                      <w:lang w:eastAsia="es-CO"/>
                    </w:rPr>
                  </w:pPr>
                  <w:r w:rsidRPr="00826D6F">
                    <w:rPr>
                      <w:rFonts w:ascii="Arial" w:eastAsia="Times New Roman" w:hAnsi="Arial" w:cs="Arial"/>
                      <w:b/>
                      <w:bCs/>
                      <w:color w:val="000000"/>
                      <w:sz w:val="16"/>
                      <w:szCs w:val="16"/>
                      <w:lang w:eastAsia="es-CO"/>
                    </w:rPr>
                    <w:t>10</w:t>
                  </w:r>
                </w:p>
              </w:tc>
              <w:tc>
                <w:tcPr>
                  <w:tcW w:w="1180" w:type="dxa"/>
                  <w:tcBorders>
                    <w:top w:val="single" w:sz="4" w:space="0" w:color="79CBDF"/>
                    <w:left w:val="nil"/>
                    <w:bottom w:val="nil"/>
                    <w:right w:val="nil"/>
                  </w:tcBorders>
                  <w:shd w:val="clear" w:color="D2EEF4" w:fill="D2EEF4"/>
                  <w:noWrap/>
                  <w:vAlign w:val="bottom"/>
                  <w:hideMark/>
                </w:tcPr>
                <w:p w14:paraId="16ED124D" w14:textId="77777777" w:rsidR="00826D6F" w:rsidRPr="00826D6F" w:rsidRDefault="00826D6F" w:rsidP="00826D6F">
                  <w:pPr>
                    <w:spacing w:after="0" w:line="240" w:lineRule="auto"/>
                    <w:jc w:val="center"/>
                    <w:rPr>
                      <w:rFonts w:ascii="Arial" w:eastAsia="Times New Roman" w:hAnsi="Arial" w:cs="Arial"/>
                      <w:b/>
                      <w:bCs/>
                      <w:color w:val="000000"/>
                      <w:sz w:val="16"/>
                      <w:szCs w:val="16"/>
                      <w:lang w:eastAsia="es-CO"/>
                    </w:rPr>
                  </w:pPr>
                  <w:r w:rsidRPr="00826D6F">
                    <w:rPr>
                      <w:rFonts w:ascii="Arial" w:eastAsia="Times New Roman" w:hAnsi="Arial" w:cs="Arial"/>
                      <w:b/>
                      <w:bCs/>
                      <w:color w:val="000000"/>
                      <w:sz w:val="16"/>
                      <w:szCs w:val="16"/>
                      <w:lang w:eastAsia="es-CO"/>
                    </w:rPr>
                    <w:t>7</w:t>
                  </w:r>
                </w:p>
              </w:tc>
              <w:tc>
                <w:tcPr>
                  <w:tcW w:w="1240" w:type="dxa"/>
                  <w:tcBorders>
                    <w:top w:val="single" w:sz="4" w:space="0" w:color="79CBDF"/>
                    <w:left w:val="nil"/>
                    <w:bottom w:val="nil"/>
                    <w:right w:val="nil"/>
                  </w:tcBorders>
                  <w:shd w:val="clear" w:color="D2EEF4" w:fill="D2EEF4"/>
                  <w:noWrap/>
                  <w:vAlign w:val="bottom"/>
                  <w:hideMark/>
                </w:tcPr>
                <w:p w14:paraId="1FE3D4CA" w14:textId="77777777" w:rsidR="00826D6F" w:rsidRPr="00826D6F" w:rsidRDefault="00826D6F" w:rsidP="00826D6F">
                  <w:pPr>
                    <w:spacing w:after="0" w:line="240" w:lineRule="auto"/>
                    <w:jc w:val="center"/>
                    <w:rPr>
                      <w:rFonts w:ascii="Arial" w:eastAsia="Times New Roman" w:hAnsi="Arial" w:cs="Arial"/>
                      <w:b/>
                      <w:bCs/>
                      <w:color w:val="000000"/>
                      <w:sz w:val="16"/>
                      <w:szCs w:val="16"/>
                      <w:lang w:eastAsia="es-CO"/>
                    </w:rPr>
                  </w:pPr>
                  <w:r w:rsidRPr="00826D6F">
                    <w:rPr>
                      <w:rFonts w:ascii="Arial" w:eastAsia="Times New Roman" w:hAnsi="Arial" w:cs="Arial"/>
                      <w:b/>
                      <w:bCs/>
                      <w:color w:val="000000"/>
                      <w:sz w:val="16"/>
                      <w:szCs w:val="16"/>
                      <w:lang w:eastAsia="es-CO"/>
                    </w:rPr>
                    <w:t>7</w:t>
                  </w:r>
                </w:p>
              </w:tc>
              <w:tc>
                <w:tcPr>
                  <w:tcW w:w="980" w:type="dxa"/>
                  <w:tcBorders>
                    <w:top w:val="single" w:sz="4" w:space="0" w:color="79CBDF"/>
                    <w:left w:val="nil"/>
                    <w:bottom w:val="nil"/>
                    <w:right w:val="nil"/>
                  </w:tcBorders>
                  <w:shd w:val="clear" w:color="D2EEF4" w:fill="D2EEF4"/>
                  <w:noWrap/>
                  <w:vAlign w:val="bottom"/>
                  <w:hideMark/>
                </w:tcPr>
                <w:p w14:paraId="0267016F" w14:textId="77777777" w:rsidR="00826D6F" w:rsidRPr="00826D6F" w:rsidRDefault="00826D6F" w:rsidP="00826D6F">
                  <w:pPr>
                    <w:spacing w:after="0" w:line="240" w:lineRule="auto"/>
                    <w:jc w:val="center"/>
                    <w:rPr>
                      <w:rFonts w:ascii="Arial" w:eastAsia="Times New Roman" w:hAnsi="Arial" w:cs="Arial"/>
                      <w:b/>
                      <w:bCs/>
                      <w:color w:val="000000"/>
                      <w:sz w:val="16"/>
                      <w:szCs w:val="16"/>
                      <w:lang w:eastAsia="es-CO"/>
                    </w:rPr>
                  </w:pPr>
                  <w:r w:rsidRPr="00826D6F">
                    <w:rPr>
                      <w:rFonts w:ascii="Arial" w:eastAsia="Times New Roman" w:hAnsi="Arial" w:cs="Arial"/>
                      <w:b/>
                      <w:bCs/>
                      <w:color w:val="000000"/>
                      <w:sz w:val="16"/>
                      <w:szCs w:val="16"/>
                      <w:lang w:eastAsia="es-CO"/>
                    </w:rPr>
                    <w:t>4</w:t>
                  </w:r>
                </w:p>
              </w:tc>
              <w:tc>
                <w:tcPr>
                  <w:tcW w:w="1160" w:type="dxa"/>
                  <w:tcBorders>
                    <w:top w:val="single" w:sz="4" w:space="0" w:color="79CBDF"/>
                    <w:left w:val="nil"/>
                    <w:bottom w:val="nil"/>
                    <w:right w:val="nil"/>
                  </w:tcBorders>
                  <w:shd w:val="clear" w:color="D2EEF4" w:fill="D2EEF4"/>
                  <w:noWrap/>
                  <w:vAlign w:val="bottom"/>
                  <w:hideMark/>
                </w:tcPr>
                <w:p w14:paraId="44AEADB4" w14:textId="77777777" w:rsidR="00826D6F" w:rsidRPr="00826D6F" w:rsidRDefault="00826D6F" w:rsidP="00826D6F">
                  <w:pPr>
                    <w:spacing w:after="0" w:line="240" w:lineRule="auto"/>
                    <w:jc w:val="center"/>
                    <w:rPr>
                      <w:rFonts w:ascii="Arial" w:eastAsia="Times New Roman" w:hAnsi="Arial" w:cs="Arial"/>
                      <w:b/>
                      <w:bCs/>
                      <w:color w:val="000000"/>
                      <w:sz w:val="16"/>
                      <w:szCs w:val="16"/>
                      <w:lang w:eastAsia="es-CO"/>
                    </w:rPr>
                  </w:pPr>
                  <w:r w:rsidRPr="00826D6F">
                    <w:rPr>
                      <w:rFonts w:ascii="Arial" w:eastAsia="Times New Roman" w:hAnsi="Arial" w:cs="Arial"/>
                      <w:b/>
                      <w:bCs/>
                      <w:color w:val="000000"/>
                      <w:sz w:val="16"/>
                      <w:szCs w:val="16"/>
                      <w:lang w:eastAsia="es-CO"/>
                    </w:rPr>
                    <w:t>8</w:t>
                  </w:r>
                </w:p>
              </w:tc>
            </w:tr>
          </w:tbl>
          <w:p w14:paraId="5A3F3F44" w14:textId="77777777" w:rsidR="00FD3789" w:rsidRPr="00FD3789" w:rsidRDefault="00FD3789" w:rsidP="00FD3789">
            <w:pPr>
              <w:spacing w:after="0" w:line="240" w:lineRule="auto"/>
              <w:rPr>
                <w:rFonts w:ascii="Arial" w:eastAsia="Times New Roman" w:hAnsi="Arial" w:cs="Arial"/>
                <w:b/>
                <w:color w:val="000000"/>
                <w:sz w:val="20"/>
                <w:szCs w:val="20"/>
                <w:lang w:eastAsia="es-CO"/>
              </w:rPr>
            </w:pPr>
          </w:p>
        </w:tc>
        <w:tc>
          <w:tcPr>
            <w:tcW w:w="1038" w:type="dxa"/>
            <w:tcBorders>
              <w:top w:val="nil"/>
              <w:left w:val="nil"/>
              <w:bottom w:val="nil"/>
              <w:right w:val="nil"/>
            </w:tcBorders>
            <w:shd w:val="clear" w:color="auto" w:fill="auto"/>
            <w:noWrap/>
            <w:vAlign w:val="bottom"/>
          </w:tcPr>
          <w:p w14:paraId="476B0C1D" w14:textId="77777777" w:rsidR="00FD3789" w:rsidRPr="00FD3789" w:rsidRDefault="00FD3789" w:rsidP="00FD3789">
            <w:pPr>
              <w:spacing w:after="0" w:line="240" w:lineRule="auto"/>
              <w:jc w:val="center"/>
              <w:rPr>
                <w:rFonts w:ascii="Arial" w:eastAsia="Times New Roman" w:hAnsi="Arial" w:cs="Arial"/>
                <w:color w:val="000000"/>
                <w:sz w:val="20"/>
                <w:szCs w:val="20"/>
                <w:lang w:eastAsia="es-CO"/>
              </w:rPr>
            </w:pPr>
          </w:p>
        </w:tc>
        <w:tc>
          <w:tcPr>
            <w:tcW w:w="1018" w:type="dxa"/>
            <w:tcBorders>
              <w:top w:val="nil"/>
              <w:left w:val="nil"/>
              <w:bottom w:val="nil"/>
              <w:right w:val="nil"/>
            </w:tcBorders>
            <w:shd w:val="clear" w:color="auto" w:fill="auto"/>
            <w:noWrap/>
            <w:vAlign w:val="bottom"/>
          </w:tcPr>
          <w:p w14:paraId="70BC8A66" w14:textId="77777777" w:rsidR="00FD3789" w:rsidRPr="00FD3789" w:rsidRDefault="00FD3789" w:rsidP="00FD3789">
            <w:pPr>
              <w:spacing w:after="0" w:line="240" w:lineRule="auto"/>
              <w:jc w:val="center"/>
              <w:rPr>
                <w:rFonts w:ascii="Arial" w:eastAsia="Times New Roman" w:hAnsi="Arial" w:cs="Arial"/>
                <w:color w:val="000000"/>
                <w:sz w:val="20"/>
                <w:szCs w:val="20"/>
                <w:lang w:eastAsia="es-CO"/>
              </w:rPr>
            </w:pPr>
          </w:p>
        </w:tc>
        <w:tc>
          <w:tcPr>
            <w:tcW w:w="1212" w:type="dxa"/>
            <w:tcBorders>
              <w:top w:val="nil"/>
              <w:left w:val="nil"/>
              <w:bottom w:val="nil"/>
              <w:right w:val="nil"/>
            </w:tcBorders>
            <w:shd w:val="clear" w:color="auto" w:fill="auto"/>
            <w:noWrap/>
            <w:vAlign w:val="bottom"/>
          </w:tcPr>
          <w:p w14:paraId="0C167168" w14:textId="77777777" w:rsidR="00FD3789" w:rsidRPr="00FD3789" w:rsidRDefault="00FD3789" w:rsidP="00FD3789">
            <w:pPr>
              <w:spacing w:after="0" w:line="240" w:lineRule="auto"/>
              <w:jc w:val="center"/>
              <w:rPr>
                <w:rFonts w:ascii="Arial" w:eastAsia="Times New Roman" w:hAnsi="Arial" w:cs="Arial"/>
                <w:color w:val="000000"/>
                <w:sz w:val="20"/>
                <w:szCs w:val="20"/>
                <w:lang w:eastAsia="es-CO"/>
              </w:rPr>
            </w:pPr>
          </w:p>
        </w:tc>
        <w:tc>
          <w:tcPr>
            <w:tcW w:w="880" w:type="dxa"/>
            <w:tcBorders>
              <w:top w:val="nil"/>
              <w:left w:val="nil"/>
              <w:bottom w:val="nil"/>
              <w:right w:val="nil"/>
            </w:tcBorders>
            <w:shd w:val="clear" w:color="auto" w:fill="auto"/>
            <w:noWrap/>
            <w:vAlign w:val="bottom"/>
          </w:tcPr>
          <w:p w14:paraId="54094A1E" w14:textId="77777777" w:rsidR="00FD3789" w:rsidRPr="00FD3789" w:rsidRDefault="00FD3789" w:rsidP="00FD3789">
            <w:pPr>
              <w:spacing w:after="0" w:line="240" w:lineRule="auto"/>
              <w:jc w:val="center"/>
              <w:rPr>
                <w:rFonts w:ascii="Arial" w:eastAsia="Times New Roman" w:hAnsi="Arial" w:cs="Arial"/>
                <w:color w:val="000000"/>
                <w:sz w:val="20"/>
                <w:szCs w:val="20"/>
                <w:lang w:eastAsia="es-CO"/>
              </w:rPr>
            </w:pPr>
          </w:p>
        </w:tc>
        <w:tc>
          <w:tcPr>
            <w:tcW w:w="1240" w:type="dxa"/>
            <w:tcBorders>
              <w:top w:val="nil"/>
              <w:left w:val="nil"/>
              <w:bottom w:val="nil"/>
              <w:right w:val="nil"/>
            </w:tcBorders>
            <w:shd w:val="clear" w:color="auto" w:fill="auto"/>
            <w:noWrap/>
            <w:vAlign w:val="bottom"/>
          </w:tcPr>
          <w:p w14:paraId="036D489A" w14:textId="77777777" w:rsidR="00FD3789" w:rsidRPr="00FD3789" w:rsidRDefault="00FD3789" w:rsidP="00FD3789">
            <w:pPr>
              <w:spacing w:after="0" w:line="240" w:lineRule="auto"/>
              <w:jc w:val="center"/>
              <w:rPr>
                <w:rFonts w:ascii="Arial" w:eastAsia="Times New Roman" w:hAnsi="Arial" w:cs="Arial"/>
                <w:color w:val="000000"/>
                <w:sz w:val="20"/>
                <w:szCs w:val="20"/>
                <w:lang w:eastAsia="es-CO"/>
              </w:rPr>
            </w:pPr>
          </w:p>
        </w:tc>
        <w:tc>
          <w:tcPr>
            <w:tcW w:w="940" w:type="dxa"/>
            <w:tcBorders>
              <w:top w:val="nil"/>
              <w:left w:val="nil"/>
              <w:bottom w:val="nil"/>
              <w:right w:val="nil"/>
            </w:tcBorders>
            <w:shd w:val="clear" w:color="auto" w:fill="auto"/>
            <w:noWrap/>
            <w:vAlign w:val="bottom"/>
          </w:tcPr>
          <w:p w14:paraId="1286FE69" w14:textId="77777777" w:rsidR="00FD3789" w:rsidRPr="00FD3789" w:rsidRDefault="00FD3789" w:rsidP="00FD3789">
            <w:pPr>
              <w:spacing w:after="0" w:line="240" w:lineRule="auto"/>
              <w:jc w:val="center"/>
              <w:rPr>
                <w:rFonts w:ascii="Arial" w:eastAsia="Times New Roman" w:hAnsi="Arial" w:cs="Arial"/>
                <w:color w:val="000000"/>
                <w:sz w:val="20"/>
                <w:szCs w:val="20"/>
                <w:lang w:eastAsia="es-CO"/>
              </w:rPr>
            </w:pPr>
          </w:p>
        </w:tc>
        <w:tc>
          <w:tcPr>
            <w:tcW w:w="1026" w:type="dxa"/>
            <w:tcBorders>
              <w:top w:val="nil"/>
              <w:left w:val="nil"/>
              <w:bottom w:val="nil"/>
              <w:right w:val="nil"/>
            </w:tcBorders>
            <w:shd w:val="clear" w:color="auto" w:fill="auto"/>
            <w:noWrap/>
            <w:vAlign w:val="bottom"/>
          </w:tcPr>
          <w:p w14:paraId="5FDABA0A" w14:textId="77777777" w:rsidR="00FD3789" w:rsidRPr="00FD3789" w:rsidRDefault="00FD3789" w:rsidP="00FD3789">
            <w:pPr>
              <w:spacing w:after="0" w:line="240" w:lineRule="auto"/>
              <w:jc w:val="center"/>
              <w:rPr>
                <w:rFonts w:ascii="Arial" w:eastAsia="Times New Roman" w:hAnsi="Arial" w:cs="Arial"/>
                <w:color w:val="000000"/>
                <w:sz w:val="20"/>
                <w:szCs w:val="20"/>
                <w:lang w:eastAsia="es-CO"/>
              </w:rPr>
            </w:pPr>
          </w:p>
        </w:tc>
      </w:tr>
      <w:tr w:rsidR="00C74947" w:rsidRPr="00C51FAB" w14:paraId="70DFCA5D" w14:textId="77777777" w:rsidTr="00064B5C">
        <w:trPr>
          <w:trHeight w:val="300"/>
        </w:trPr>
        <w:tc>
          <w:tcPr>
            <w:tcW w:w="11047" w:type="dxa"/>
            <w:tcBorders>
              <w:top w:val="nil"/>
              <w:left w:val="nil"/>
              <w:bottom w:val="nil"/>
              <w:right w:val="nil"/>
            </w:tcBorders>
            <w:shd w:val="clear" w:color="auto" w:fill="auto"/>
            <w:noWrap/>
            <w:vAlign w:val="bottom"/>
          </w:tcPr>
          <w:p w14:paraId="177EF144" w14:textId="77777777" w:rsidR="00826D6F" w:rsidRDefault="00826D6F" w:rsidP="00C74947">
            <w:pPr>
              <w:spacing w:after="0" w:line="240" w:lineRule="auto"/>
              <w:rPr>
                <w:rFonts w:ascii="Arial" w:eastAsia="Times New Roman" w:hAnsi="Arial" w:cs="Arial"/>
                <w:b/>
                <w:color w:val="000000"/>
                <w:sz w:val="20"/>
                <w:szCs w:val="20"/>
                <w:lang w:eastAsia="es-CO"/>
              </w:rPr>
            </w:pPr>
          </w:p>
          <w:p w14:paraId="7BFA7BAA" w14:textId="77777777" w:rsidR="00826D6F" w:rsidRDefault="00826D6F" w:rsidP="00C74947">
            <w:pPr>
              <w:spacing w:after="0" w:line="240" w:lineRule="auto"/>
              <w:rPr>
                <w:rFonts w:ascii="Arial" w:eastAsia="Times New Roman" w:hAnsi="Arial" w:cs="Arial"/>
                <w:b/>
                <w:color w:val="000000"/>
                <w:sz w:val="20"/>
                <w:szCs w:val="20"/>
                <w:lang w:eastAsia="es-CO"/>
              </w:rPr>
            </w:pPr>
          </w:p>
          <w:p w14:paraId="53673147" w14:textId="77777777" w:rsidR="00E72AC6" w:rsidRPr="00C51FAB" w:rsidRDefault="00E72AC6" w:rsidP="00C74947">
            <w:pPr>
              <w:spacing w:after="0" w:line="240" w:lineRule="auto"/>
              <w:rPr>
                <w:rFonts w:ascii="Arial" w:eastAsia="Times New Roman" w:hAnsi="Arial" w:cs="Arial"/>
                <w:b/>
                <w:color w:val="000000"/>
                <w:sz w:val="20"/>
                <w:szCs w:val="20"/>
                <w:lang w:eastAsia="es-CO"/>
              </w:rPr>
            </w:pPr>
            <w:r w:rsidRPr="00C51FAB">
              <w:rPr>
                <w:rFonts w:ascii="Arial" w:eastAsia="Times New Roman" w:hAnsi="Arial" w:cs="Arial"/>
                <w:b/>
                <w:color w:val="000000"/>
                <w:sz w:val="20"/>
                <w:szCs w:val="20"/>
                <w:lang w:eastAsia="es-CO"/>
              </w:rPr>
              <w:t>Análisis:</w:t>
            </w:r>
          </w:p>
          <w:p w14:paraId="38DA48D6" w14:textId="77777777" w:rsidR="00E72AC6" w:rsidRPr="00C51FAB" w:rsidRDefault="00E72AC6" w:rsidP="00C74947">
            <w:pPr>
              <w:spacing w:after="0" w:line="240" w:lineRule="auto"/>
              <w:rPr>
                <w:rFonts w:ascii="Arial" w:eastAsia="Times New Roman" w:hAnsi="Arial" w:cs="Arial"/>
                <w:color w:val="000000"/>
                <w:sz w:val="20"/>
                <w:szCs w:val="20"/>
                <w:lang w:eastAsia="es-CO"/>
              </w:rPr>
            </w:pPr>
          </w:p>
          <w:p w14:paraId="2928FDA1" w14:textId="77777777" w:rsidR="00B43A14" w:rsidRPr="00C51FAB" w:rsidRDefault="00E72AC6" w:rsidP="00826D6F">
            <w:pPr>
              <w:spacing w:after="0" w:line="240" w:lineRule="auto"/>
              <w:rPr>
                <w:rFonts w:ascii="Arial" w:eastAsia="Times New Roman" w:hAnsi="Arial" w:cs="Arial"/>
                <w:color w:val="000000"/>
                <w:sz w:val="20"/>
                <w:szCs w:val="20"/>
                <w:lang w:eastAsia="es-CO"/>
              </w:rPr>
            </w:pPr>
            <w:r w:rsidRPr="00C51FAB">
              <w:rPr>
                <w:rFonts w:ascii="Arial" w:eastAsia="Times New Roman" w:hAnsi="Arial" w:cs="Arial"/>
                <w:color w:val="000000"/>
                <w:sz w:val="20"/>
                <w:szCs w:val="20"/>
                <w:lang w:eastAsia="es-CO"/>
              </w:rPr>
              <w:t xml:space="preserve">Con respecto al mes anterior el tiempo promedio de respuesta </w:t>
            </w:r>
            <w:r w:rsidR="00826D6F">
              <w:rPr>
                <w:rFonts w:ascii="Arial" w:eastAsia="Times New Roman" w:hAnsi="Arial" w:cs="Arial"/>
                <w:color w:val="000000"/>
                <w:sz w:val="20"/>
                <w:szCs w:val="20"/>
                <w:lang w:eastAsia="es-CO"/>
              </w:rPr>
              <w:t xml:space="preserve">bajó </w:t>
            </w:r>
            <w:r w:rsidRPr="00C51FAB">
              <w:rPr>
                <w:rFonts w:ascii="Arial" w:eastAsia="Times New Roman" w:hAnsi="Arial" w:cs="Arial"/>
                <w:color w:val="000000"/>
                <w:sz w:val="20"/>
                <w:szCs w:val="20"/>
                <w:lang w:eastAsia="es-CO"/>
              </w:rPr>
              <w:t xml:space="preserve">en el mes de </w:t>
            </w:r>
            <w:r w:rsidR="00826D6F">
              <w:rPr>
                <w:rFonts w:ascii="Arial" w:eastAsia="Times New Roman" w:hAnsi="Arial" w:cs="Arial"/>
                <w:color w:val="000000"/>
                <w:sz w:val="20"/>
                <w:szCs w:val="20"/>
                <w:lang w:eastAsia="es-CO"/>
              </w:rPr>
              <w:t>febrero</w:t>
            </w:r>
            <w:r w:rsidRPr="00C51FAB">
              <w:rPr>
                <w:rFonts w:ascii="Arial" w:eastAsia="Times New Roman" w:hAnsi="Arial" w:cs="Arial"/>
                <w:color w:val="000000"/>
                <w:sz w:val="20"/>
                <w:szCs w:val="20"/>
                <w:lang w:eastAsia="es-CO"/>
              </w:rPr>
              <w:t>.</w:t>
            </w:r>
          </w:p>
        </w:tc>
        <w:tc>
          <w:tcPr>
            <w:tcW w:w="1038" w:type="dxa"/>
            <w:tcBorders>
              <w:top w:val="nil"/>
              <w:left w:val="nil"/>
              <w:bottom w:val="nil"/>
              <w:right w:val="nil"/>
            </w:tcBorders>
            <w:shd w:val="clear" w:color="auto" w:fill="auto"/>
            <w:noWrap/>
            <w:vAlign w:val="bottom"/>
          </w:tcPr>
          <w:p w14:paraId="2496D2B2" w14:textId="77777777" w:rsidR="00C74947" w:rsidRPr="00C51FAB" w:rsidRDefault="00C74947" w:rsidP="00C74947">
            <w:pPr>
              <w:spacing w:after="0" w:line="240" w:lineRule="auto"/>
              <w:jc w:val="center"/>
              <w:rPr>
                <w:rFonts w:ascii="Arial" w:eastAsia="Times New Roman" w:hAnsi="Arial" w:cs="Arial"/>
                <w:color w:val="000000"/>
                <w:sz w:val="20"/>
                <w:szCs w:val="20"/>
                <w:lang w:eastAsia="es-CO"/>
              </w:rPr>
            </w:pPr>
          </w:p>
        </w:tc>
        <w:tc>
          <w:tcPr>
            <w:tcW w:w="1018" w:type="dxa"/>
            <w:tcBorders>
              <w:top w:val="nil"/>
              <w:left w:val="nil"/>
              <w:bottom w:val="nil"/>
              <w:right w:val="nil"/>
            </w:tcBorders>
            <w:shd w:val="clear" w:color="auto" w:fill="auto"/>
            <w:noWrap/>
            <w:vAlign w:val="bottom"/>
          </w:tcPr>
          <w:p w14:paraId="491DBBE6" w14:textId="77777777" w:rsidR="00C74947" w:rsidRPr="00C51FAB" w:rsidRDefault="00C74947" w:rsidP="00C74947">
            <w:pPr>
              <w:spacing w:after="0" w:line="240" w:lineRule="auto"/>
              <w:jc w:val="center"/>
              <w:rPr>
                <w:rFonts w:ascii="Arial" w:eastAsia="Times New Roman" w:hAnsi="Arial" w:cs="Arial"/>
                <w:color w:val="000000"/>
                <w:sz w:val="20"/>
                <w:szCs w:val="20"/>
                <w:lang w:eastAsia="es-CO"/>
              </w:rPr>
            </w:pPr>
          </w:p>
        </w:tc>
        <w:tc>
          <w:tcPr>
            <w:tcW w:w="1212" w:type="dxa"/>
            <w:tcBorders>
              <w:top w:val="nil"/>
              <w:left w:val="nil"/>
              <w:bottom w:val="nil"/>
              <w:right w:val="nil"/>
            </w:tcBorders>
            <w:shd w:val="clear" w:color="auto" w:fill="auto"/>
            <w:noWrap/>
            <w:vAlign w:val="bottom"/>
          </w:tcPr>
          <w:p w14:paraId="14BE3A1A" w14:textId="77777777" w:rsidR="00C74947" w:rsidRPr="00C51FAB" w:rsidRDefault="00C74947" w:rsidP="00C74947">
            <w:pPr>
              <w:spacing w:after="0" w:line="240" w:lineRule="auto"/>
              <w:jc w:val="center"/>
              <w:rPr>
                <w:rFonts w:ascii="Arial" w:eastAsia="Times New Roman" w:hAnsi="Arial" w:cs="Arial"/>
                <w:color w:val="000000"/>
                <w:sz w:val="20"/>
                <w:szCs w:val="20"/>
                <w:lang w:eastAsia="es-CO"/>
              </w:rPr>
            </w:pPr>
          </w:p>
        </w:tc>
        <w:tc>
          <w:tcPr>
            <w:tcW w:w="880" w:type="dxa"/>
            <w:tcBorders>
              <w:top w:val="nil"/>
              <w:left w:val="nil"/>
              <w:bottom w:val="nil"/>
              <w:right w:val="nil"/>
            </w:tcBorders>
            <w:shd w:val="clear" w:color="auto" w:fill="auto"/>
            <w:noWrap/>
            <w:vAlign w:val="bottom"/>
          </w:tcPr>
          <w:p w14:paraId="60C7BF3A" w14:textId="77777777" w:rsidR="00C74947" w:rsidRPr="00C51FAB" w:rsidRDefault="00C74947" w:rsidP="00C74947">
            <w:pPr>
              <w:spacing w:after="0" w:line="240" w:lineRule="auto"/>
              <w:jc w:val="center"/>
              <w:rPr>
                <w:rFonts w:ascii="Arial" w:eastAsia="Times New Roman" w:hAnsi="Arial" w:cs="Arial"/>
                <w:color w:val="000000"/>
                <w:sz w:val="20"/>
                <w:szCs w:val="20"/>
                <w:lang w:eastAsia="es-CO"/>
              </w:rPr>
            </w:pPr>
          </w:p>
        </w:tc>
        <w:tc>
          <w:tcPr>
            <w:tcW w:w="1240" w:type="dxa"/>
            <w:tcBorders>
              <w:top w:val="nil"/>
              <w:left w:val="nil"/>
              <w:bottom w:val="nil"/>
              <w:right w:val="nil"/>
            </w:tcBorders>
            <w:shd w:val="clear" w:color="auto" w:fill="auto"/>
            <w:noWrap/>
            <w:vAlign w:val="bottom"/>
          </w:tcPr>
          <w:p w14:paraId="69FFEE5B" w14:textId="77777777" w:rsidR="00C74947" w:rsidRPr="00C51FAB" w:rsidRDefault="00C74947" w:rsidP="00C74947">
            <w:pPr>
              <w:spacing w:after="0" w:line="240" w:lineRule="auto"/>
              <w:jc w:val="center"/>
              <w:rPr>
                <w:rFonts w:ascii="Arial" w:eastAsia="Times New Roman" w:hAnsi="Arial" w:cs="Arial"/>
                <w:color w:val="000000"/>
                <w:sz w:val="20"/>
                <w:szCs w:val="20"/>
                <w:lang w:eastAsia="es-CO"/>
              </w:rPr>
            </w:pPr>
          </w:p>
        </w:tc>
        <w:tc>
          <w:tcPr>
            <w:tcW w:w="940" w:type="dxa"/>
            <w:tcBorders>
              <w:top w:val="nil"/>
              <w:left w:val="nil"/>
              <w:bottom w:val="nil"/>
              <w:right w:val="nil"/>
            </w:tcBorders>
            <w:shd w:val="clear" w:color="auto" w:fill="auto"/>
            <w:noWrap/>
            <w:vAlign w:val="bottom"/>
          </w:tcPr>
          <w:p w14:paraId="1A68148B" w14:textId="77777777" w:rsidR="00C74947" w:rsidRPr="00C51FAB" w:rsidRDefault="00C74947" w:rsidP="00C74947">
            <w:pPr>
              <w:spacing w:after="0" w:line="240" w:lineRule="auto"/>
              <w:jc w:val="center"/>
              <w:rPr>
                <w:rFonts w:ascii="Arial" w:eastAsia="Times New Roman" w:hAnsi="Arial" w:cs="Arial"/>
                <w:color w:val="000000"/>
                <w:sz w:val="20"/>
                <w:szCs w:val="20"/>
                <w:lang w:eastAsia="es-CO"/>
              </w:rPr>
            </w:pPr>
          </w:p>
        </w:tc>
        <w:tc>
          <w:tcPr>
            <w:tcW w:w="1026" w:type="dxa"/>
            <w:tcBorders>
              <w:top w:val="nil"/>
              <w:left w:val="nil"/>
              <w:bottom w:val="nil"/>
              <w:right w:val="nil"/>
            </w:tcBorders>
            <w:shd w:val="clear" w:color="auto" w:fill="auto"/>
            <w:noWrap/>
            <w:vAlign w:val="bottom"/>
          </w:tcPr>
          <w:p w14:paraId="25E8D929" w14:textId="77777777" w:rsidR="00C74947" w:rsidRPr="00C51FAB" w:rsidRDefault="00C74947" w:rsidP="00E8476F">
            <w:pPr>
              <w:spacing w:after="0" w:line="240" w:lineRule="auto"/>
              <w:jc w:val="center"/>
              <w:rPr>
                <w:rFonts w:ascii="Arial" w:eastAsia="Times New Roman" w:hAnsi="Arial" w:cs="Arial"/>
                <w:color w:val="000000"/>
                <w:sz w:val="20"/>
                <w:szCs w:val="20"/>
                <w:lang w:eastAsia="es-CO"/>
              </w:rPr>
            </w:pPr>
          </w:p>
        </w:tc>
      </w:tr>
    </w:tbl>
    <w:p w14:paraId="54635522" w14:textId="77777777" w:rsidR="006D4C77" w:rsidRPr="00C51FAB" w:rsidRDefault="006D4C77" w:rsidP="00F61F8C">
      <w:pPr>
        <w:tabs>
          <w:tab w:val="left" w:pos="3360"/>
        </w:tabs>
        <w:rPr>
          <w:rFonts w:ascii="Arial" w:hAnsi="Arial" w:cs="Arial"/>
          <w:b/>
          <w:sz w:val="20"/>
          <w:szCs w:val="20"/>
        </w:rPr>
      </w:pPr>
    </w:p>
    <w:p w14:paraId="01C5E33B" w14:textId="77777777" w:rsidR="003101C8" w:rsidRDefault="003101C8" w:rsidP="00F61F8C">
      <w:pPr>
        <w:tabs>
          <w:tab w:val="left" w:pos="3360"/>
        </w:tabs>
        <w:rPr>
          <w:rFonts w:ascii="Arial" w:hAnsi="Arial" w:cs="Arial"/>
          <w:b/>
          <w:sz w:val="20"/>
          <w:szCs w:val="20"/>
        </w:rPr>
      </w:pPr>
      <w:r w:rsidRPr="00C51FAB">
        <w:rPr>
          <w:rFonts w:ascii="Arial" w:hAnsi="Arial" w:cs="Arial"/>
          <w:b/>
          <w:sz w:val="20"/>
          <w:szCs w:val="20"/>
        </w:rPr>
        <w:t>9. PARTICIPACIÓN POR LOCALIDAD DE LOS REQUERIMIENTOS REGISTRADOS DURANTE EL PERIODO</w:t>
      </w:r>
    </w:p>
    <w:p w14:paraId="1FAAF4CD" w14:textId="77777777" w:rsidR="00DF23D3" w:rsidRDefault="00DF23D3" w:rsidP="00F61F8C">
      <w:pPr>
        <w:tabs>
          <w:tab w:val="left" w:pos="3360"/>
        </w:tabs>
        <w:rPr>
          <w:rFonts w:ascii="Arial" w:hAnsi="Arial" w:cs="Arial"/>
          <w:b/>
          <w:sz w:val="20"/>
          <w:szCs w:val="20"/>
        </w:rPr>
      </w:pPr>
      <w:r>
        <w:rPr>
          <w:noProof/>
          <w:lang w:eastAsia="es-CO"/>
        </w:rPr>
        <w:drawing>
          <wp:inline distT="0" distB="0" distL="0" distR="0" wp14:anchorId="722DC370" wp14:editId="60AF8B5C">
            <wp:extent cx="5581650" cy="4981575"/>
            <wp:effectExtent l="0" t="0" r="19050"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11691" w:type="dxa"/>
        <w:tblInd w:w="55" w:type="dxa"/>
        <w:tblCellMar>
          <w:left w:w="70" w:type="dxa"/>
          <w:right w:w="70" w:type="dxa"/>
        </w:tblCellMar>
        <w:tblLook w:val="04A0" w:firstRow="1" w:lastRow="0" w:firstColumn="1" w:lastColumn="0" w:noHBand="0" w:noVBand="1"/>
      </w:tblPr>
      <w:tblGrid>
        <w:gridCol w:w="8840"/>
        <w:gridCol w:w="785"/>
        <w:gridCol w:w="2066"/>
      </w:tblGrid>
      <w:tr w:rsidR="00BD44F3" w:rsidRPr="00BD44F3" w14:paraId="035697C4" w14:textId="77777777" w:rsidTr="007D5219">
        <w:trPr>
          <w:trHeight w:val="300"/>
        </w:trPr>
        <w:tc>
          <w:tcPr>
            <w:tcW w:w="8840" w:type="dxa"/>
            <w:tcBorders>
              <w:top w:val="nil"/>
              <w:left w:val="nil"/>
              <w:bottom w:val="nil"/>
              <w:right w:val="nil"/>
            </w:tcBorders>
            <w:shd w:val="clear" w:color="auto" w:fill="auto"/>
            <w:noWrap/>
            <w:vAlign w:val="bottom"/>
          </w:tcPr>
          <w:tbl>
            <w:tblPr>
              <w:tblW w:w="5020" w:type="dxa"/>
              <w:tblCellMar>
                <w:left w:w="70" w:type="dxa"/>
                <w:right w:w="70" w:type="dxa"/>
              </w:tblCellMar>
              <w:tblLook w:val="04A0" w:firstRow="1" w:lastRow="0" w:firstColumn="1" w:lastColumn="0" w:noHBand="0" w:noVBand="1"/>
            </w:tblPr>
            <w:tblGrid>
              <w:gridCol w:w="2420"/>
              <w:gridCol w:w="1060"/>
              <w:gridCol w:w="1540"/>
            </w:tblGrid>
            <w:tr w:rsidR="00A911A5" w:rsidRPr="00A911A5" w14:paraId="08D63FA7" w14:textId="77777777" w:rsidTr="007511C8">
              <w:trPr>
                <w:trHeight w:val="300"/>
              </w:trPr>
              <w:tc>
                <w:tcPr>
                  <w:tcW w:w="2420" w:type="dxa"/>
                  <w:tcBorders>
                    <w:top w:val="nil"/>
                    <w:left w:val="nil"/>
                    <w:bottom w:val="single" w:sz="4" w:space="0" w:color="79CBDF"/>
                    <w:right w:val="nil"/>
                  </w:tcBorders>
                  <w:shd w:val="clear" w:color="D2EEF4" w:fill="D2EEF4"/>
                  <w:noWrap/>
                  <w:vAlign w:val="bottom"/>
                  <w:hideMark/>
                </w:tcPr>
                <w:p w14:paraId="7C7E0FF3" w14:textId="77777777" w:rsidR="00A911A5" w:rsidRPr="00A911A5" w:rsidRDefault="00A911A5" w:rsidP="00A911A5">
                  <w:pPr>
                    <w:spacing w:after="0" w:line="240" w:lineRule="auto"/>
                    <w:rPr>
                      <w:rFonts w:ascii="Calibri" w:eastAsia="Times New Roman" w:hAnsi="Calibri" w:cs="Calibri"/>
                      <w:b/>
                      <w:bCs/>
                      <w:color w:val="000000"/>
                      <w:lang w:eastAsia="es-CO"/>
                    </w:rPr>
                  </w:pPr>
                  <w:r w:rsidRPr="00A911A5">
                    <w:rPr>
                      <w:rFonts w:ascii="Calibri" w:eastAsia="Times New Roman" w:hAnsi="Calibri" w:cs="Calibri"/>
                      <w:b/>
                      <w:bCs/>
                      <w:color w:val="000000"/>
                      <w:lang w:eastAsia="es-CO"/>
                    </w:rPr>
                    <w:lastRenderedPageBreak/>
                    <w:t>LOCALIDAD</w:t>
                  </w:r>
                </w:p>
              </w:tc>
              <w:tc>
                <w:tcPr>
                  <w:tcW w:w="1060" w:type="dxa"/>
                  <w:tcBorders>
                    <w:top w:val="nil"/>
                    <w:left w:val="nil"/>
                    <w:bottom w:val="single" w:sz="4" w:space="0" w:color="79CBDF"/>
                    <w:right w:val="nil"/>
                  </w:tcBorders>
                  <w:shd w:val="clear" w:color="D2EEF4" w:fill="D2EEF4"/>
                  <w:noWrap/>
                  <w:vAlign w:val="bottom"/>
                  <w:hideMark/>
                </w:tcPr>
                <w:p w14:paraId="0B36C5F5" w14:textId="77777777" w:rsidR="00A911A5" w:rsidRPr="00A911A5" w:rsidRDefault="00A911A5" w:rsidP="00A911A5">
                  <w:pPr>
                    <w:spacing w:after="0" w:line="240" w:lineRule="auto"/>
                    <w:rPr>
                      <w:rFonts w:ascii="Calibri" w:eastAsia="Times New Roman" w:hAnsi="Calibri" w:cs="Calibri"/>
                      <w:b/>
                      <w:bCs/>
                      <w:color w:val="000000"/>
                      <w:lang w:eastAsia="es-CO"/>
                    </w:rPr>
                  </w:pPr>
                  <w:r w:rsidRPr="00A911A5">
                    <w:rPr>
                      <w:rFonts w:ascii="Calibri" w:eastAsia="Times New Roman" w:hAnsi="Calibri" w:cs="Calibri"/>
                      <w:b/>
                      <w:bCs/>
                      <w:color w:val="000000"/>
                      <w:lang w:eastAsia="es-CO"/>
                    </w:rPr>
                    <w:t>TOTAL</w:t>
                  </w:r>
                </w:p>
              </w:tc>
              <w:tc>
                <w:tcPr>
                  <w:tcW w:w="1540" w:type="dxa"/>
                  <w:tcBorders>
                    <w:top w:val="nil"/>
                    <w:left w:val="nil"/>
                    <w:bottom w:val="single" w:sz="4" w:space="0" w:color="79CBDF"/>
                    <w:right w:val="nil"/>
                  </w:tcBorders>
                  <w:shd w:val="clear" w:color="D2EEF4" w:fill="D2EEF4"/>
                  <w:noWrap/>
                  <w:vAlign w:val="bottom"/>
                  <w:hideMark/>
                </w:tcPr>
                <w:p w14:paraId="4F54F20A" w14:textId="77777777" w:rsidR="00A911A5" w:rsidRPr="00A911A5" w:rsidRDefault="00A911A5" w:rsidP="00A911A5">
                  <w:pPr>
                    <w:spacing w:after="0" w:line="240" w:lineRule="auto"/>
                    <w:rPr>
                      <w:rFonts w:ascii="Calibri" w:eastAsia="Times New Roman" w:hAnsi="Calibri" w:cs="Calibri"/>
                      <w:b/>
                      <w:bCs/>
                      <w:color w:val="000000"/>
                      <w:lang w:eastAsia="es-CO"/>
                    </w:rPr>
                  </w:pPr>
                  <w:r w:rsidRPr="00A911A5">
                    <w:rPr>
                      <w:rFonts w:ascii="Calibri" w:eastAsia="Times New Roman" w:hAnsi="Calibri" w:cs="Calibri"/>
                      <w:b/>
                      <w:bCs/>
                      <w:color w:val="000000"/>
                      <w:lang w:eastAsia="es-CO"/>
                    </w:rPr>
                    <w:t>PORCENTAJE</w:t>
                  </w:r>
                </w:p>
              </w:tc>
            </w:tr>
            <w:tr w:rsidR="00A911A5" w:rsidRPr="00A911A5" w14:paraId="3DFC2BAA" w14:textId="77777777" w:rsidTr="007511C8">
              <w:trPr>
                <w:trHeight w:val="300"/>
              </w:trPr>
              <w:tc>
                <w:tcPr>
                  <w:tcW w:w="24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E54B13A" w14:textId="77777777" w:rsidR="00A911A5" w:rsidRPr="00A911A5" w:rsidRDefault="00A911A5" w:rsidP="00A911A5">
                  <w:pPr>
                    <w:spacing w:after="0" w:line="240" w:lineRule="auto"/>
                    <w:rPr>
                      <w:rFonts w:ascii="Calibri" w:eastAsia="Times New Roman" w:hAnsi="Calibri" w:cs="Calibri"/>
                      <w:color w:val="000000"/>
                      <w:lang w:eastAsia="es-CO"/>
                    </w:rPr>
                  </w:pPr>
                  <w:r w:rsidRPr="00A911A5">
                    <w:rPr>
                      <w:rFonts w:ascii="Calibri" w:eastAsia="Times New Roman" w:hAnsi="Calibri" w:cs="Calibri"/>
                      <w:color w:val="000000"/>
                      <w:lang w:eastAsia="es-CO"/>
                    </w:rPr>
                    <w:t>03 - SANTA FE</w:t>
                  </w:r>
                </w:p>
              </w:tc>
              <w:tc>
                <w:tcPr>
                  <w:tcW w:w="10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21FC375"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9</w:t>
                  </w:r>
                </w:p>
              </w:tc>
              <w:tc>
                <w:tcPr>
                  <w:tcW w:w="15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79A1AA0"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17,26%</w:t>
                  </w:r>
                </w:p>
              </w:tc>
            </w:tr>
            <w:tr w:rsidR="00A911A5" w:rsidRPr="00A911A5" w14:paraId="074883D6" w14:textId="77777777" w:rsidTr="007511C8">
              <w:trPr>
                <w:trHeight w:val="300"/>
              </w:trPr>
              <w:tc>
                <w:tcPr>
                  <w:tcW w:w="24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E23F3CD" w14:textId="77777777" w:rsidR="00A911A5" w:rsidRPr="00A911A5" w:rsidRDefault="00A911A5" w:rsidP="00A911A5">
                  <w:pPr>
                    <w:spacing w:after="0" w:line="240" w:lineRule="auto"/>
                    <w:rPr>
                      <w:rFonts w:ascii="Calibri" w:eastAsia="Times New Roman" w:hAnsi="Calibri" w:cs="Calibri"/>
                      <w:color w:val="000000"/>
                      <w:lang w:eastAsia="es-CO"/>
                    </w:rPr>
                  </w:pPr>
                  <w:r w:rsidRPr="00A911A5">
                    <w:rPr>
                      <w:rFonts w:ascii="Calibri" w:eastAsia="Times New Roman" w:hAnsi="Calibri" w:cs="Calibri"/>
                      <w:color w:val="000000"/>
                      <w:lang w:eastAsia="es-CO"/>
                    </w:rPr>
                    <w:t>04 - SAN CRISTOBAL</w:t>
                  </w:r>
                </w:p>
              </w:tc>
              <w:tc>
                <w:tcPr>
                  <w:tcW w:w="10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44CA730"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3</w:t>
                  </w:r>
                </w:p>
              </w:tc>
              <w:tc>
                <w:tcPr>
                  <w:tcW w:w="15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BB69A41"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4,53%</w:t>
                  </w:r>
                </w:p>
              </w:tc>
            </w:tr>
            <w:tr w:rsidR="00A911A5" w:rsidRPr="00A911A5" w14:paraId="193B19BB" w14:textId="77777777" w:rsidTr="007511C8">
              <w:trPr>
                <w:trHeight w:val="300"/>
              </w:trPr>
              <w:tc>
                <w:tcPr>
                  <w:tcW w:w="24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3F66284" w14:textId="77777777" w:rsidR="00A911A5" w:rsidRPr="00A911A5" w:rsidRDefault="00A911A5" w:rsidP="00A911A5">
                  <w:pPr>
                    <w:spacing w:after="0" w:line="240" w:lineRule="auto"/>
                    <w:rPr>
                      <w:rFonts w:ascii="Calibri" w:eastAsia="Times New Roman" w:hAnsi="Calibri" w:cs="Calibri"/>
                      <w:color w:val="000000"/>
                      <w:lang w:eastAsia="es-CO"/>
                    </w:rPr>
                  </w:pPr>
                  <w:r w:rsidRPr="00A911A5">
                    <w:rPr>
                      <w:rFonts w:ascii="Calibri" w:eastAsia="Times New Roman" w:hAnsi="Calibri" w:cs="Calibri"/>
                      <w:color w:val="000000"/>
                      <w:lang w:eastAsia="es-CO"/>
                    </w:rPr>
                    <w:t>05 - USME</w:t>
                  </w:r>
                </w:p>
              </w:tc>
              <w:tc>
                <w:tcPr>
                  <w:tcW w:w="10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E2E1728"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1</w:t>
                  </w:r>
                </w:p>
              </w:tc>
              <w:tc>
                <w:tcPr>
                  <w:tcW w:w="15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693B0BA8"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2,15%</w:t>
                  </w:r>
                </w:p>
              </w:tc>
            </w:tr>
            <w:tr w:rsidR="00A911A5" w:rsidRPr="00A911A5" w14:paraId="68BFC38A" w14:textId="77777777" w:rsidTr="007511C8">
              <w:trPr>
                <w:trHeight w:val="300"/>
              </w:trPr>
              <w:tc>
                <w:tcPr>
                  <w:tcW w:w="24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B56CB6A" w14:textId="77777777" w:rsidR="00A911A5" w:rsidRPr="00A911A5" w:rsidRDefault="00A911A5" w:rsidP="00A911A5">
                  <w:pPr>
                    <w:spacing w:after="0" w:line="240" w:lineRule="auto"/>
                    <w:rPr>
                      <w:rFonts w:ascii="Calibri" w:eastAsia="Times New Roman" w:hAnsi="Calibri" w:cs="Calibri"/>
                      <w:color w:val="000000"/>
                      <w:lang w:eastAsia="es-CO"/>
                    </w:rPr>
                  </w:pPr>
                  <w:r w:rsidRPr="00A911A5">
                    <w:rPr>
                      <w:rFonts w:ascii="Calibri" w:eastAsia="Times New Roman" w:hAnsi="Calibri" w:cs="Calibri"/>
                      <w:color w:val="000000"/>
                      <w:lang w:eastAsia="es-CO"/>
                    </w:rPr>
                    <w:t>08 - KENNEDY</w:t>
                  </w:r>
                </w:p>
              </w:tc>
              <w:tc>
                <w:tcPr>
                  <w:tcW w:w="10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BC668FE"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3</w:t>
                  </w:r>
                </w:p>
              </w:tc>
              <w:tc>
                <w:tcPr>
                  <w:tcW w:w="15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5B696B1"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6,16%</w:t>
                  </w:r>
                </w:p>
              </w:tc>
            </w:tr>
            <w:tr w:rsidR="00A911A5" w:rsidRPr="00A911A5" w14:paraId="5CCE7E18" w14:textId="77777777" w:rsidTr="007511C8">
              <w:trPr>
                <w:trHeight w:val="300"/>
              </w:trPr>
              <w:tc>
                <w:tcPr>
                  <w:tcW w:w="24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FBD6AAA" w14:textId="77777777" w:rsidR="00A911A5" w:rsidRPr="00A911A5" w:rsidRDefault="00A911A5" w:rsidP="00A911A5">
                  <w:pPr>
                    <w:spacing w:after="0" w:line="240" w:lineRule="auto"/>
                    <w:rPr>
                      <w:rFonts w:ascii="Calibri" w:eastAsia="Times New Roman" w:hAnsi="Calibri" w:cs="Calibri"/>
                      <w:color w:val="000000"/>
                      <w:lang w:eastAsia="es-CO"/>
                    </w:rPr>
                  </w:pPr>
                  <w:r w:rsidRPr="00A911A5">
                    <w:rPr>
                      <w:rFonts w:ascii="Calibri" w:eastAsia="Times New Roman" w:hAnsi="Calibri" w:cs="Calibri"/>
                      <w:color w:val="000000"/>
                      <w:lang w:eastAsia="es-CO"/>
                    </w:rPr>
                    <w:t>09 - FONTIBON</w:t>
                  </w:r>
                </w:p>
              </w:tc>
              <w:tc>
                <w:tcPr>
                  <w:tcW w:w="10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0B1B3F4"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1</w:t>
                  </w:r>
                </w:p>
              </w:tc>
              <w:tc>
                <w:tcPr>
                  <w:tcW w:w="15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C517A51"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2,44%</w:t>
                  </w:r>
                </w:p>
              </w:tc>
            </w:tr>
            <w:tr w:rsidR="00A911A5" w:rsidRPr="00A911A5" w14:paraId="7FDAEE93" w14:textId="77777777" w:rsidTr="007511C8">
              <w:trPr>
                <w:trHeight w:val="300"/>
              </w:trPr>
              <w:tc>
                <w:tcPr>
                  <w:tcW w:w="24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8C8448B" w14:textId="77777777" w:rsidR="00A911A5" w:rsidRPr="00A911A5" w:rsidRDefault="00A911A5" w:rsidP="00A911A5">
                  <w:pPr>
                    <w:spacing w:after="0" w:line="240" w:lineRule="auto"/>
                    <w:rPr>
                      <w:rFonts w:ascii="Calibri" w:eastAsia="Times New Roman" w:hAnsi="Calibri" w:cs="Calibri"/>
                      <w:color w:val="000000"/>
                      <w:lang w:eastAsia="es-CO"/>
                    </w:rPr>
                  </w:pPr>
                  <w:r w:rsidRPr="00A911A5">
                    <w:rPr>
                      <w:rFonts w:ascii="Calibri" w:eastAsia="Times New Roman" w:hAnsi="Calibri" w:cs="Calibri"/>
                      <w:color w:val="000000"/>
                      <w:lang w:eastAsia="es-CO"/>
                    </w:rPr>
                    <w:t>11 - SUBA</w:t>
                  </w:r>
                </w:p>
              </w:tc>
              <w:tc>
                <w:tcPr>
                  <w:tcW w:w="10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5FA82EE"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1</w:t>
                  </w:r>
                </w:p>
              </w:tc>
              <w:tc>
                <w:tcPr>
                  <w:tcW w:w="15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667DB6CE"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1,88%</w:t>
                  </w:r>
                </w:p>
              </w:tc>
            </w:tr>
            <w:tr w:rsidR="00A911A5" w:rsidRPr="00A911A5" w14:paraId="232FF58A" w14:textId="77777777" w:rsidTr="007511C8">
              <w:trPr>
                <w:trHeight w:val="300"/>
              </w:trPr>
              <w:tc>
                <w:tcPr>
                  <w:tcW w:w="24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CFF7345" w14:textId="77777777" w:rsidR="00A911A5" w:rsidRPr="00A911A5" w:rsidRDefault="00A911A5" w:rsidP="00A911A5">
                  <w:pPr>
                    <w:spacing w:after="0" w:line="240" w:lineRule="auto"/>
                    <w:rPr>
                      <w:rFonts w:ascii="Calibri" w:eastAsia="Times New Roman" w:hAnsi="Calibri" w:cs="Calibri"/>
                      <w:color w:val="000000"/>
                      <w:lang w:eastAsia="es-CO"/>
                    </w:rPr>
                  </w:pPr>
                  <w:r w:rsidRPr="00A911A5">
                    <w:rPr>
                      <w:rFonts w:ascii="Calibri" w:eastAsia="Times New Roman" w:hAnsi="Calibri" w:cs="Calibri"/>
                      <w:color w:val="000000"/>
                      <w:lang w:eastAsia="es-CO"/>
                    </w:rPr>
                    <w:t>12 - BARRIOS UNIDOS</w:t>
                  </w:r>
                </w:p>
              </w:tc>
              <w:tc>
                <w:tcPr>
                  <w:tcW w:w="10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EF5C6E7"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1</w:t>
                  </w:r>
                </w:p>
              </w:tc>
              <w:tc>
                <w:tcPr>
                  <w:tcW w:w="15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5DC6587"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2,32%</w:t>
                  </w:r>
                </w:p>
              </w:tc>
            </w:tr>
            <w:tr w:rsidR="00A911A5" w:rsidRPr="00A911A5" w14:paraId="6B164017" w14:textId="77777777" w:rsidTr="007511C8">
              <w:trPr>
                <w:trHeight w:val="300"/>
              </w:trPr>
              <w:tc>
                <w:tcPr>
                  <w:tcW w:w="24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1EB6E9A" w14:textId="77777777" w:rsidR="00A911A5" w:rsidRPr="00A911A5" w:rsidRDefault="00A911A5" w:rsidP="00A911A5">
                  <w:pPr>
                    <w:spacing w:after="0" w:line="240" w:lineRule="auto"/>
                    <w:rPr>
                      <w:rFonts w:ascii="Calibri" w:eastAsia="Times New Roman" w:hAnsi="Calibri" w:cs="Calibri"/>
                      <w:color w:val="000000"/>
                      <w:lang w:eastAsia="es-CO"/>
                    </w:rPr>
                  </w:pPr>
                  <w:r w:rsidRPr="00A911A5">
                    <w:rPr>
                      <w:rFonts w:ascii="Calibri" w:eastAsia="Times New Roman" w:hAnsi="Calibri" w:cs="Calibri"/>
                      <w:color w:val="000000"/>
                      <w:lang w:eastAsia="es-CO"/>
                    </w:rPr>
                    <w:t>13 - TEUSAQUILLO</w:t>
                  </w:r>
                </w:p>
              </w:tc>
              <w:tc>
                <w:tcPr>
                  <w:tcW w:w="10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FFEB7A7"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3</w:t>
                  </w:r>
                </w:p>
              </w:tc>
              <w:tc>
                <w:tcPr>
                  <w:tcW w:w="15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9D853DE"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5,55%</w:t>
                  </w:r>
                </w:p>
              </w:tc>
            </w:tr>
            <w:tr w:rsidR="00A911A5" w:rsidRPr="00A911A5" w14:paraId="28E895F7" w14:textId="77777777" w:rsidTr="007511C8">
              <w:trPr>
                <w:trHeight w:val="300"/>
              </w:trPr>
              <w:tc>
                <w:tcPr>
                  <w:tcW w:w="24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FA5A765" w14:textId="77777777" w:rsidR="00A911A5" w:rsidRPr="00A911A5" w:rsidRDefault="00A911A5" w:rsidP="00A911A5">
                  <w:pPr>
                    <w:spacing w:after="0" w:line="240" w:lineRule="auto"/>
                    <w:rPr>
                      <w:rFonts w:ascii="Calibri" w:eastAsia="Times New Roman" w:hAnsi="Calibri" w:cs="Calibri"/>
                      <w:color w:val="000000"/>
                      <w:lang w:eastAsia="es-CO"/>
                    </w:rPr>
                  </w:pPr>
                  <w:r w:rsidRPr="00A911A5">
                    <w:rPr>
                      <w:rFonts w:ascii="Calibri" w:eastAsia="Times New Roman" w:hAnsi="Calibri" w:cs="Calibri"/>
                      <w:color w:val="000000"/>
                      <w:lang w:eastAsia="es-CO"/>
                    </w:rPr>
                    <w:t>14 - LOS MARTIRES</w:t>
                  </w:r>
                </w:p>
              </w:tc>
              <w:tc>
                <w:tcPr>
                  <w:tcW w:w="10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1139D0B"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2</w:t>
                  </w:r>
                </w:p>
              </w:tc>
              <w:tc>
                <w:tcPr>
                  <w:tcW w:w="15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87C7030"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3,24%</w:t>
                  </w:r>
                </w:p>
              </w:tc>
            </w:tr>
            <w:tr w:rsidR="00A911A5" w:rsidRPr="00A911A5" w14:paraId="792EAEC5" w14:textId="77777777" w:rsidTr="007511C8">
              <w:trPr>
                <w:trHeight w:val="300"/>
              </w:trPr>
              <w:tc>
                <w:tcPr>
                  <w:tcW w:w="24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DCDE4DE" w14:textId="77777777" w:rsidR="00A911A5" w:rsidRPr="00A911A5" w:rsidRDefault="00A911A5" w:rsidP="00A911A5">
                  <w:pPr>
                    <w:spacing w:after="0" w:line="240" w:lineRule="auto"/>
                    <w:rPr>
                      <w:rFonts w:ascii="Calibri" w:eastAsia="Times New Roman" w:hAnsi="Calibri" w:cs="Calibri"/>
                      <w:color w:val="000000"/>
                      <w:lang w:eastAsia="es-CO"/>
                    </w:rPr>
                  </w:pPr>
                  <w:r w:rsidRPr="00A911A5">
                    <w:rPr>
                      <w:rFonts w:ascii="Calibri" w:eastAsia="Times New Roman" w:hAnsi="Calibri" w:cs="Calibri"/>
                      <w:color w:val="000000"/>
                      <w:lang w:eastAsia="es-CO"/>
                    </w:rPr>
                    <w:t>15 - ANTONIO NARINO</w:t>
                  </w:r>
                </w:p>
              </w:tc>
              <w:tc>
                <w:tcPr>
                  <w:tcW w:w="10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ED20511"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2</w:t>
                  </w:r>
                </w:p>
              </w:tc>
              <w:tc>
                <w:tcPr>
                  <w:tcW w:w="15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A195716"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3,19%</w:t>
                  </w:r>
                </w:p>
              </w:tc>
            </w:tr>
            <w:tr w:rsidR="00A911A5" w:rsidRPr="00A911A5" w14:paraId="0D11198F" w14:textId="77777777" w:rsidTr="007511C8">
              <w:trPr>
                <w:trHeight w:val="300"/>
              </w:trPr>
              <w:tc>
                <w:tcPr>
                  <w:tcW w:w="24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EF3BC39" w14:textId="77777777" w:rsidR="00A911A5" w:rsidRPr="00A911A5" w:rsidRDefault="00A911A5" w:rsidP="00A911A5">
                  <w:pPr>
                    <w:spacing w:after="0" w:line="240" w:lineRule="auto"/>
                    <w:rPr>
                      <w:rFonts w:ascii="Calibri" w:eastAsia="Times New Roman" w:hAnsi="Calibri" w:cs="Calibri"/>
                      <w:color w:val="000000"/>
                      <w:lang w:eastAsia="es-CO"/>
                    </w:rPr>
                  </w:pPr>
                  <w:r w:rsidRPr="00A911A5">
                    <w:rPr>
                      <w:rFonts w:ascii="Calibri" w:eastAsia="Times New Roman" w:hAnsi="Calibri" w:cs="Calibri"/>
                      <w:color w:val="000000"/>
                      <w:lang w:eastAsia="es-CO"/>
                    </w:rPr>
                    <w:t>17 - LA CANDELARIA</w:t>
                  </w:r>
                </w:p>
              </w:tc>
              <w:tc>
                <w:tcPr>
                  <w:tcW w:w="10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788858A"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1</w:t>
                  </w:r>
                </w:p>
              </w:tc>
              <w:tc>
                <w:tcPr>
                  <w:tcW w:w="15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B77C6C5"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1,21%</w:t>
                  </w:r>
                </w:p>
              </w:tc>
            </w:tr>
            <w:tr w:rsidR="00A911A5" w:rsidRPr="00A911A5" w14:paraId="77D32D42" w14:textId="77777777" w:rsidTr="007511C8">
              <w:trPr>
                <w:trHeight w:val="300"/>
              </w:trPr>
              <w:tc>
                <w:tcPr>
                  <w:tcW w:w="24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640E39F2" w14:textId="77777777" w:rsidR="00A911A5" w:rsidRPr="00A911A5" w:rsidRDefault="00A911A5" w:rsidP="00A911A5">
                  <w:pPr>
                    <w:spacing w:after="0" w:line="240" w:lineRule="auto"/>
                    <w:rPr>
                      <w:rFonts w:ascii="Calibri" w:eastAsia="Times New Roman" w:hAnsi="Calibri" w:cs="Calibri"/>
                      <w:color w:val="000000"/>
                      <w:lang w:eastAsia="es-CO"/>
                    </w:rPr>
                  </w:pPr>
                  <w:r w:rsidRPr="00A911A5">
                    <w:rPr>
                      <w:rFonts w:ascii="Calibri" w:eastAsia="Times New Roman" w:hAnsi="Calibri" w:cs="Calibri"/>
                      <w:color w:val="000000"/>
                      <w:lang w:eastAsia="es-CO"/>
                    </w:rPr>
                    <w:t xml:space="preserve">18 - RAFAEL URIBE </w:t>
                  </w:r>
                  <w:proofErr w:type="spellStart"/>
                  <w:r w:rsidRPr="00A911A5">
                    <w:rPr>
                      <w:rFonts w:ascii="Calibri" w:eastAsia="Times New Roman" w:hAnsi="Calibri" w:cs="Calibri"/>
                      <w:color w:val="000000"/>
                      <w:lang w:eastAsia="es-CO"/>
                    </w:rPr>
                    <w:t>URIBE</w:t>
                  </w:r>
                  <w:proofErr w:type="spellEnd"/>
                </w:p>
              </w:tc>
              <w:tc>
                <w:tcPr>
                  <w:tcW w:w="10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10D1DF32"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1</w:t>
                  </w:r>
                </w:p>
              </w:tc>
              <w:tc>
                <w:tcPr>
                  <w:tcW w:w="15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E6C3251"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1,96%</w:t>
                  </w:r>
                </w:p>
              </w:tc>
            </w:tr>
            <w:tr w:rsidR="00A911A5" w:rsidRPr="00A911A5" w14:paraId="41D6BA63" w14:textId="77777777" w:rsidTr="007511C8">
              <w:trPr>
                <w:trHeight w:val="300"/>
              </w:trPr>
              <w:tc>
                <w:tcPr>
                  <w:tcW w:w="24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7B7C2307" w14:textId="77777777" w:rsidR="00A911A5" w:rsidRPr="00A911A5" w:rsidRDefault="00A911A5" w:rsidP="00A911A5">
                  <w:pPr>
                    <w:spacing w:after="0" w:line="240" w:lineRule="auto"/>
                    <w:rPr>
                      <w:rFonts w:ascii="Calibri" w:eastAsia="Times New Roman" w:hAnsi="Calibri" w:cs="Calibri"/>
                      <w:color w:val="000000"/>
                      <w:lang w:eastAsia="es-CO"/>
                    </w:rPr>
                  </w:pPr>
                  <w:r w:rsidRPr="00A911A5">
                    <w:rPr>
                      <w:rFonts w:ascii="Calibri" w:eastAsia="Times New Roman" w:hAnsi="Calibri" w:cs="Calibri"/>
                      <w:color w:val="000000"/>
                      <w:lang w:eastAsia="es-CO"/>
                    </w:rPr>
                    <w:t>(en blanco)</w:t>
                  </w:r>
                </w:p>
              </w:tc>
              <w:tc>
                <w:tcPr>
                  <w:tcW w:w="10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6458ACAA"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26</w:t>
                  </w:r>
                </w:p>
              </w:tc>
              <w:tc>
                <w:tcPr>
                  <w:tcW w:w="15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8E4EFF7" w14:textId="77777777" w:rsidR="00A911A5" w:rsidRPr="00A911A5" w:rsidRDefault="00A911A5" w:rsidP="00A911A5">
                  <w:pPr>
                    <w:spacing w:after="0" w:line="240" w:lineRule="auto"/>
                    <w:jc w:val="center"/>
                    <w:rPr>
                      <w:rFonts w:ascii="Calibri" w:eastAsia="Times New Roman" w:hAnsi="Calibri" w:cs="Calibri"/>
                      <w:color w:val="000000"/>
                      <w:lang w:eastAsia="es-CO"/>
                    </w:rPr>
                  </w:pPr>
                  <w:r w:rsidRPr="00A911A5">
                    <w:rPr>
                      <w:rFonts w:ascii="Calibri" w:eastAsia="Times New Roman" w:hAnsi="Calibri" w:cs="Calibri"/>
                      <w:color w:val="000000"/>
                      <w:lang w:eastAsia="es-CO"/>
                    </w:rPr>
                    <w:t>48,11%</w:t>
                  </w:r>
                </w:p>
              </w:tc>
            </w:tr>
            <w:tr w:rsidR="00A911A5" w:rsidRPr="00A911A5" w14:paraId="3133693C" w14:textId="77777777" w:rsidTr="007511C8">
              <w:trPr>
                <w:trHeight w:val="300"/>
              </w:trPr>
              <w:tc>
                <w:tcPr>
                  <w:tcW w:w="2420" w:type="dxa"/>
                  <w:tcBorders>
                    <w:top w:val="single" w:sz="4" w:space="0" w:color="79CBDF"/>
                    <w:left w:val="nil"/>
                    <w:bottom w:val="nil"/>
                    <w:right w:val="nil"/>
                  </w:tcBorders>
                  <w:shd w:val="clear" w:color="D2EEF4" w:fill="D2EEF4"/>
                  <w:noWrap/>
                  <w:vAlign w:val="bottom"/>
                  <w:hideMark/>
                </w:tcPr>
                <w:p w14:paraId="65B931C4" w14:textId="77777777" w:rsidR="00A911A5" w:rsidRPr="00A911A5" w:rsidRDefault="00A911A5" w:rsidP="00A911A5">
                  <w:pPr>
                    <w:spacing w:after="0" w:line="240" w:lineRule="auto"/>
                    <w:rPr>
                      <w:rFonts w:ascii="Calibri" w:eastAsia="Times New Roman" w:hAnsi="Calibri" w:cs="Calibri"/>
                      <w:b/>
                      <w:bCs/>
                      <w:color w:val="000000"/>
                      <w:lang w:eastAsia="es-CO"/>
                    </w:rPr>
                  </w:pPr>
                  <w:r w:rsidRPr="00A911A5">
                    <w:rPr>
                      <w:rFonts w:ascii="Calibri" w:eastAsia="Times New Roman" w:hAnsi="Calibri" w:cs="Calibri"/>
                      <w:b/>
                      <w:bCs/>
                      <w:color w:val="000000"/>
                      <w:lang w:eastAsia="es-CO"/>
                    </w:rPr>
                    <w:t>Total general</w:t>
                  </w:r>
                </w:p>
              </w:tc>
              <w:tc>
                <w:tcPr>
                  <w:tcW w:w="1060" w:type="dxa"/>
                  <w:tcBorders>
                    <w:top w:val="single" w:sz="4" w:space="0" w:color="79CBDF"/>
                    <w:left w:val="nil"/>
                    <w:bottom w:val="nil"/>
                    <w:right w:val="nil"/>
                  </w:tcBorders>
                  <w:shd w:val="clear" w:color="D2EEF4" w:fill="D2EEF4"/>
                  <w:noWrap/>
                  <w:vAlign w:val="bottom"/>
                  <w:hideMark/>
                </w:tcPr>
                <w:p w14:paraId="0CB72930" w14:textId="77777777" w:rsidR="00A911A5" w:rsidRPr="00A911A5" w:rsidRDefault="00A911A5" w:rsidP="00A911A5">
                  <w:pPr>
                    <w:spacing w:after="0" w:line="240" w:lineRule="auto"/>
                    <w:jc w:val="center"/>
                    <w:rPr>
                      <w:rFonts w:ascii="Calibri" w:eastAsia="Times New Roman" w:hAnsi="Calibri" w:cs="Calibri"/>
                      <w:b/>
                      <w:bCs/>
                      <w:color w:val="000000"/>
                      <w:lang w:eastAsia="es-CO"/>
                    </w:rPr>
                  </w:pPr>
                  <w:r w:rsidRPr="00A911A5">
                    <w:rPr>
                      <w:rFonts w:ascii="Calibri" w:eastAsia="Times New Roman" w:hAnsi="Calibri" w:cs="Calibri"/>
                      <w:b/>
                      <w:bCs/>
                      <w:color w:val="000000"/>
                      <w:lang w:eastAsia="es-CO"/>
                    </w:rPr>
                    <w:t>54</w:t>
                  </w:r>
                </w:p>
              </w:tc>
              <w:tc>
                <w:tcPr>
                  <w:tcW w:w="1540" w:type="dxa"/>
                  <w:tcBorders>
                    <w:top w:val="single" w:sz="4" w:space="0" w:color="79CBDF"/>
                    <w:left w:val="nil"/>
                    <w:bottom w:val="nil"/>
                    <w:right w:val="nil"/>
                  </w:tcBorders>
                  <w:shd w:val="clear" w:color="D2EEF4" w:fill="D2EEF4"/>
                  <w:noWrap/>
                  <w:vAlign w:val="bottom"/>
                  <w:hideMark/>
                </w:tcPr>
                <w:p w14:paraId="69B3C903" w14:textId="77777777" w:rsidR="00A911A5" w:rsidRPr="00A911A5" w:rsidRDefault="00A911A5" w:rsidP="00A911A5">
                  <w:pPr>
                    <w:spacing w:after="0" w:line="240" w:lineRule="auto"/>
                    <w:jc w:val="center"/>
                    <w:rPr>
                      <w:rFonts w:ascii="Calibri" w:eastAsia="Times New Roman" w:hAnsi="Calibri" w:cs="Calibri"/>
                      <w:b/>
                      <w:bCs/>
                      <w:color w:val="000000"/>
                      <w:lang w:eastAsia="es-CO"/>
                    </w:rPr>
                  </w:pPr>
                  <w:r w:rsidRPr="00A911A5">
                    <w:rPr>
                      <w:rFonts w:ascii="Calibri" w:eastAsia="Times New Roman" w:hAnsi="Calibri" w:cs="Calibri"/>
                      <w:b/>
                      <w:bCs/>
                      <w:color w:val="000000"/>
                      <w:lang w:eastAsia="es-CO"/>
                    </w:rPr>
                    <w:t>100,00%</w:t>
                  </w:r>
                </w:p>
              </w:tc>
            </w:tr>
          </w:tbl>
          <w:p w14:paraId="1C58E0EA" w14:textId="77777777" w:rsidR="00BD44F3" w:rsidRPr="00BD44F3" w:rsidRDefault="00BD44F3" w:rsidP="00BD44F3">
            <w:pPr>
              <w:spacing w:after="0" w:line="240" w:lineRule="auto"/>
              <w:rPr>
                <w:rFonts w:ascii="Arial" w:hAnsi="Arial" w:cs="Arial"/>
                <w:noProof/>
                <w:sz w:val="20"/>
                <w:szCs w:val="20"/>
                <w:lang w:eastAsia="es-CO"/>
              </w:rPr>
            </w:pPr>
          </w:p>
        </w:tc>
        <w:tc>
          <w:tcPr>
            <w:tcW w:w="785" w:type="dxa"/>
            <w:tcBorders>
              <w:top w:val="nil"/>
              <w:left w:val="nil"/>
              <w:bottom w:val="nil"/>
              <w:right w:val="nil"/>
            </w:tcBorders>
            <w:shd w:val="clear" w:color="auto" w:fill="auto"/>
            <w:noWrap/>
            <w:vAlign w:val="bottom"/>
          </w:tcPr>
          <w:p w14:paraId="18B93ABD" w14:textId="77777777" w:rsidR="00BD44F3" w:rsidRPr="00BD44F3" w:rsidRDefault="00BD44F3" w:rsidP="00BD44F3">
            <w:pPr>
              <w:spacing w:after="0" w:line="240" w:lineRule="auto"/>
              <w:jc w:val="right"/>
              <w:rPr>
                <w:rFonts w:ascii="Arial" w:eastAsia="Times New Roman" w:hAnsi="Arial" w:cs="Arial"/>
                <w:color w:val="000000"/>
                <w:sz w:val="20"/>
                <w:szCs w:val="20"/>
                <w:lang w:eastAsia="es-CO"/>
              </w:rPr>
            </w:pPr>
          </w:p>
        </w:tc>
        <w:tc>
          <w:tcPr>
            <w:tcW w:w="2066" w:type="dxa"/>
            <w:tcBorders>
              <w:top w:val="nil"/>
              <w:left w:val="nil"/>
              <w:bottom w:val="nil"/>
              <w:right w:val="nil"/>
            </w:tcBorders>
            <w:shd w:val="clear" w:color="auto" w:fill="auto"/>
            <w:noWrap/>
            <w:vAlign w:val="bottom"/>
          </w:tcPr>
          <w:p w14:paraId="150F3450" w14:textId="77777777" w:rsidR="00BD44F3" w:rsidRPr="00BD44F3" w:rsidRDefault="00BD44F3" w:rsidP="00BD44F3">
            <w:pPr>
              <w:spacing w:after="0" w:line="240" w:lineRule="auto"/>
              <w:ind w:firstLine="18"/>
              <w:jc w:val="right"/>
              <w:rPr>
                <w:rFonts w:ascii="Arial" w:eastAsia="Times New Roman" w:hAnsi="Arial" w:cs="Arial"/>
                <w:color w:val="000000"/>
                <w:sz w:val="20"/>
                <w:szCs w:val="20"/>
                <w:lang w:eastAsia="es-CO"/>
              </w:rPr>
            </w:pPr>
          </w:p>
        </w:tc>
      </w:tr>
      <w:tr w:rsidR="00BD44F3" w:rsidRPr="00BD44F3" w14:paraId="130B464F" w14:textId="77777777" w:rsidTr="007D5219">
        <w:trPr>
          <w:trHeight w:val="300"/>
        </w:trPr>
        <w:tc>
          <w:tcPr>
            <w:tcW w:w="8840" w:type="dxa"/>
            <w:tcBorders>
              <w:top w:val="nil"/>
              <w:left w:val="nil"/>
              <w:bottom w:val="nil"/>
              <w:right w:val="nil"/>
            </w:tcBorders>
            <w:shd w:val="clear" w:color="auto" w:fill="auto"/>
            <w:noWrap/>
            <w:vAlign w:val="bottom"/>
          </w:tcPr>
          <w:p w14:paraId="2C08DE3F" w14:textId="77777777" w:rsidR="00BD44F3" w:rsidRPr="00BD44F3" w:rsidRDefault="00BD44F3" w:rsidP="00BD44F3">
            <w:pPr>
              <w:spacing w:after="0" w:line="240" w:lineRule="auto"/>
              <w:rPr>
                <w:rFonts w:ascii="Arial" w:hAnsi="Arial" w:cs="Arial"/>
                <w:noProof/>
                <w:sz w:val="20"/>
                <w:szCs w:val="20"/>
                <w:lang w:eastAsia="es-CO"/>
              </w:rPr>
            </w:pPr>
          </w:p>
        </w:tc>
        <w:tc>
          <w:tcPr>
            <w:tcW w:w="785" w:type="dxa"/>
            <w:tcBorders>
              <w:top w:val="nil"/>
              <w:left w:val="nil"/>
              <w:bottom w:val="nil"/>
              <w:right w:val="nil"/>
            </w:tcBorders>
            <w:shd w:val="clear" w:color="auto" w:fill="auto"/>
            <w:noWrap/>
            <w:vAlign w:val="bottom"/>
          </w:tcPr>
          <w:p w14:paraId="6B42D886" w14:textId="77777777" w:rsidR="00BD44F3" w:rsidRPr="00BD44F3" w:rsidRDefault="00BD44F3" w:rsidP="00BD44F3">
            <w:pPr>
              <w:spacing w:after="0" w:line="240" w:lineRule="auto"/>
              <w:jc w:val="right"/>
              <w:rPr>
                <w:rFonts w:ascii="Arial" w:eastAsia="Times New Roman" w:hAnsi="Arial" w:cs="Arial"/>
                <w:color w:val="000000"/>
                <w:sz w:val="20"/>
                <w:szCs w:val="20"/>
                <w:lang w:eastAsia="es-CO"/>
              </w:rPr>
            </w:pPr>
          </w:p>
        </w:tc>
        <w:tc>
          <w:tcPr>
            <w:tcW w:w="2066" w:type="dxa"/>
            <w:tcBorders>
              <w:top w:val="nil"/>
              <w:left w:val="nil"/>
              <w:bottom w:val="nil"/>
              <w:right w:val="nil"/>
            </w:tcBorders>
            <w:shd w:val="clear" w:color="auto" w:fill="auto"/>
            <w:noWrap/>
            <w:vAlign w:val="bottom"/>
          </w:tcPr>
          <w:p w14:paraId="7E796B03" w14:textId="77777777" w:rsidR="00BD44F3" w:rsidRPr="00BD44F3" w:rsidRDefault="00BD44F3" w:rsidP="00BD44F3">
            <w:pPr>
              <w:spacing w:after="0" w:line="240" w:lineRule="auto"/>
              <w:ind w:firstLine="18"/>
              <w:jc w:val="right"/>
              <w:rPr>
                <w:rFonts w:ascii="Arial" w:eastAsia="Times New Roman" w:hAnsi="Arial" w:cs="Arial"/>
                <w:color w:val="000000"/>
                <w:sz w:val="20"/>
                <w:szCs w:val="20"/>
                <w:lang w:eastAsia="es-CO"/>
              </w:rPr>
            </w:pPr>
          </w:p>
        </w:tc>
      </w:tr>
    </w:tbl>
    <w:p w14:paraId="3294EDB0" w14:textId="77777777" w:rsidR="0009507C" w:rsidRPr="00C51FAB" w:rsidRDefault="0009507C" w:rsidP="00912017">
      <w:pPr>
        <w:spacing w:after="0" w:line="240" w:lineRule="auto"/>
        <w:rPr>
          <w:rFonts w:ascii="Arial" w:eastAsia="Times New Roman" w:hAnsi="Arial" w:cs="Arial"/>
          <w:b/>
          <w:color w:val="000000"/>
          <w:sz w:val="20"/>
          <w:szCs w:val="20"/>
          <w:lang w:eastAsia="es-CO"/>
        </w:rPr>
      </w:pPr>
    </w:p>
    <w:p w14:paraId="166F3A21" w14:textId="77777777" w:rsidR="0051503B" w:rsidRPr="00C51FAB" w:rsidRDefault="00F32D2E" w:rsidP="00D446FA">
      <w:pPr>
        <w:spacing w:after="0" w:line="240" w:lineRule="auto"/>
        <w:rPr>
          <w:rFonts w:ascii="Arial" w:eastAsia="Times New Roman" w:hAnsi="Arial" w:cs="Arial"/>
          <w:b/>
          <w:color w:val="000000"/>
          <w:sz w:val="20"/>
          <w:szCs w:val="20"/>
          <w:lang w:eastAsia="es-CO"/>
        </w:rPr>
      </w:pPr>
      <w:r w:rsidRPr="00C51FAB">
        <w:rPr>
          <w:rFonts w:ascii="Arial" w:eastAsia="Times New Roman" w:hAnsi="Arial" w:cs="Arial"/>
          <w:b/>
          <w:color w:val="000000"/>
          <w:sz w:val="20"/>
          <w:szCs w:val="20"/>
          <w:lang w:eastAsia="es-CO"/>
        </w:rPr>
        <w:t>Análisis</w:t>
      </w:r>
      <w:r w:rsidR="0051503B" w:rsidRPr="00C51FAB">
        <w:rPr>
          <w:rFonts w:ascii="Arial" w:eastAsia="Times New Roman" w:hAnsi="Arial" w:cs="Arial"/>
          <w:b/>
          <w:color w:val="000000"/>
          <w:sz w:val="20"/>
          <w:szCs w:val="20"/>
          <w:lang w:eastAsia="es-CO"/>
        </w:rPr>
        <w:t xml:space="preserve">: </w:t>
      </w:r>
    </w:p>
    <w:p w14:paraId="4415B883" w14:textId="77777777" w:rsidR="00507F2B" w:rsidRPr="00C51FAB" w:rsidRDefault="00507F2B" w:rsidP="00D446FA">
      <w:pPr>
        <w:spacing w:after="0" w:line="240" w:lineRule="auto"/>
        <w:rPr>
          <w:rFonts w:ascii="Arial" w:eastAsia="Times New Roman" w:hAnsi="Arial" w:cs="Arial"/>
          <w:sz w:val="20"/>
          <w:szCs w:val="20"/>
          <w:lang w:eastAsia="es-CO"/>
        </w:rPr>
      </w:pPr>
    </w:p>
    <w:p w14:paraId="10546018" w14:textId="70E943DB" w:rsidR="00DE67E3" w:rsidRPr="00C51FAB" w:rsidRDefault="0051503B" w:rsidP="00B17BCB">
      <w:pPr>
        <w:tabs>
          <w:tab w:val="left" w:pos="3360"/>
        </w:tabs>
        <w:jc w:val="both"/>
        <w:rPr>
          <w:rFonts w:ascii="Arial" w:hAnsi="Arial" w:cs="Arial"/>
          <w:sz w:val="20"/>
          <w:szCs w:val="20"/>
        </w:rPr>
      </w:pPr>
      <w:r w:rsidRPr="00C51FAB">
        <w:rPr>
          <w:rFonts w:ascii="Arial" w:hAnsi="Arial" w:cs="Arial"/>
          <w:sz w:val="20"/>
          <w:szCs w:val="20"/>
        </w:rPr>
        <w:t>Dentro de la información suministrada por la Ciudadanía en el registro de sus pet</w:t>
      </w:r>
      <w:r w:rsidR="000038F1" w:rsidRPr="00C51FAB">
        <w:rPr>
          <w:rFonts w:ascii="Arial" w:hAnsi="Arial" w:cs="Arial"/>
          <w:sz w:val="20"/>
          <w:szCs w:val="20"/>
        </w:rPr>
        <w:t xml:space="preserve">iciones, el </w:t>
      </w:r>
      <w:r w:rsidR="00377178">
        <w:rPr>
          <w:rFonts w:ascii="Arial" w:hAnsi="Arial" w:cs="Arial"/>
          <w:sz w:val="20"/>
          <w:szCs w:val="20"/>
        </w:rPr>
        <w:t>31,72</w:t>
      </w:r>
      <w:r w:rsidR="000038F1" w:rsidRPr="00C51FAB">
        <w:rPr>
          <w:rFonts w:ascii="Arial" w:hAnsi="Arial" w:cs="Arial"/>
          <w:sz w:val="20"/>
          <w:szCs w:val="20"/>
        </w:rPr>
        <w:t>%</w:t>
      </w:r>
      <w:r w:rsidRPr="00C51FAB">
        <w:rPr>
          <w:rFonts w:ascii="Arial" w:hAnsi="Arial" w:cs="Arial"/>
          <w:sz w:val="20"/>
          <w:szCs w:val="20"/>
        </w:rPr>
        <w:t xml:space="preserve"> </w:t>
      </w:r>
      <w:r w:rsidR="000038F1" w:rsidRPr="00C51FAB">
        <w:rPr>
          <w:rFonts w:ascii="Arial" w:hAnsi="Arial" w:cs="Arial"/>
          <w:sz w:val="20"/>
          <w:szCs w:val="20"/>
        </w:rPr>
        <w:t>de los ciudadanos registro la localidad</w:t>
      </w:r>
      <w:r w:rsidR="00BE108D" w:rsidRPr="00C51FAB">
        <w:rPr>
          <w:rFonts w:ascii="Arial" w:hAnsi="Arial" w:cs="Arial"/>
          <w:sz w:val="20"/>
          <w:szCs w:val="20"/>
        </w:rPr>
        <w:t xml:space="preserve">, </w:t>
      </w:r>
      <w:r w:rsidR="00C50494">
        <w:rPr>
          <w:rFonts w:ascii="Arial" w:hAnsi="Arial" w:cs="Arial"/>
          <w:sz w:val="20"/>
          <w:szCs w:val="20"/>
        </w:rPr>
        <w:t>es la Localidad de Santa Fe</w:t>
      </w:r>
      <w:r w:rsidR="00186BF8">
        <w:rPr>
          <w:rFonts w:ascii="Arial" w:hAnsi="Arial" w:cs="Arial"/>
          <w:sz w:val="20"/>
          <w:szCs w:val="20"/>
        </w:rPr>
        <w:t>,</w:t>
      </w:r>
      <w:r w:rsidR="00C50494">
        <w:rPr>
          <w:rFonts w:ascii="Arial" w:hAnsi="Arial" w:cs="Arial"/>
          <w:sz w:val="20"/>
          <w:szCs w:val="20"/>
        </w:rPr>
        <w:t xml:space="preserve"> de las registradas la que </w:t>
      </w:r>
      <w:r w:rsidR="00186BF8">
        <w:rPr>
          <w:rFonts w:ascii="Arial" w:hAnsi="Arial" w:cs="Arial"/>
          <w:sz w:val="20"/>
          <w:szCs w:val="20"/>
        </w:rPr>
        <w:t>más</w:t>
      </w:r>
      <w:r w:rsidR="00C50494">
        <w:rPr>
          <w:rFonts w:ascii="Arial" w:hAnsi="Arial" w:cs="Arial"/>
          <w:sz w:val="20"/>
          <w:szCs w:val="20"/>
        </w:rPr>
        <w:t xml:space="preserve"> peticiones </w:t>
      </w:r>
      <w:r w:rsidR="00186BF8">
        <w:rPr>
          <w:rFonts w:ascii="Arial" w:hAnsi="Arial" w:cs="Arial"/>
          <w:sz w:val="20"/>
          <w:szCs w:val="20"/>
        </w:rPr>
        <w:t>ob</w:t>
      </w:r>
      <w:r w:rsidR="00C50494">
        <w:rPr>
          <w:rFonts w:ascii="Arial" w:hAnsi="Arial" w:cs="Arial"/>
          <w:sz w:val="20"/>
          <w:szCs w:val="20"/>
        </w:rPr>
        <w:t xml:space="preserve">tuvo durante el </w:t>
      </w:r>
      <w:r w:rsidR="00285938">
        <w:rPr>
          <w:rFonts w:ascii="Arial" w:hAnsi="Arial" w:cs="Arial"/>
          <w:sz w:val="20"/>
          <w:szCs w:val="20"/>
        </w:rPr>
        <w:t>período</w:t>
      </w:r>
      <w:r w:rsidR="00C50494">
        <w:rPr>
          <w:rFonts w:ascii="Arial" w:hAnsi="Arial" w:cs="Arial"/>
          <w:sz w:val="20"/>
          <w:szCs w:val="20"/>
        </w:rPr>
        <w:t>. C</w:t>
      </w:r>
      <w:r w:rsidR="00BE108D" w:rsidRPr="00C51FAB">
        <w:rPr>
          <w:rFonts w:ascii="Arial" w:hAnsi="Arial" w:cs="Arial"/>
          <w:sz w:val="20"/>
          <w:szCs w:val="20"/>
        </w:rPr>
        <w:t xml:space="preserve">omparado con </w:t>
      </w:r>
      <w:r w:rsidR="002E7FA2" w:rsidRPr="00C51FAB">
        <w:rPr>
          <w:rFonts w:ascii="Arial" w:hAnsi="Arial" w:cs="Arial"/>
          <w:sz w:val="20"/>
          <w:szCs w:val="20"/>
        </w:rPr>
        <w:t>el</w:t>
      </w:r>
      <w:r w:rsidR="00BE108D" w:rsidRPr="00C51FAB">
        <w:rPr>
          <w:rFonts w:ascii="Arial" w:hAnsi="Arial" w:cs="Arial"/>
          <w:sz w:val="20"/>
          <w:szCs w:val="20"/>
        </w:rPr>
        <w:t xml:space="preserve"> mes anterior </w:t>
      </w:r>
      <w:r w:rsidR="004D7633">
        <w:rPr>
          <w:rFonts w:ascii="Arial" w:hAnsi="Arial" w:cs="Arial"/>
          <w:sz w:val="20"/>
          <w:szCs w:val="20"/>
        </w:rPr>
        <w:t>subió</w:t>
      </w:r>
      <w:r w:rsidR="00051AA0" w:rsidRPr="00C51FAB">
        <w:rPr>
          <w:rFonts w:ascii="Arial" w:hAnsi="Arial" w:cs="Arial"/>
          <w:sz w:val="20"/>
          <w:szCs w:val="20"/>
        </w:rPr>
        <w:t xml:space="preserve"> </w:t>
      </w:r>
      <w:r w:rsidR="00BF2687" w:rsidRPr="00C51FAB">
        <w:rPr>
          <w:rFonts w:ascii="Arial" w:hAnsi="Arial" w:cs="Arial"/>
          <w:sz w:val="20"/>
          <w:szCs w:val="20"/>
        </w:rPr>
        <w:t xml:space="preserve">el </w:t>
      </w:r>
      <w:r w:rsidR="00BE108D" w:rsidRPr="00C51FAB">
        <w:rPr>
          <w:rFonts w:ascii="Arial" w:hAnsi="Arial" w:cs="Arial"/>
          <w:sz w:val="20"/>
          <w:szCs w:val="20"/>
        </w:rPr>
        <w:t>porcentaje de ciudadanos que ingreso la Localidad.</w:t>
      </w:r>
    </w:p>
    <w:p w14:paraId="0FF73EC8" w14:textId="77777777" w:rsidR="00F505DE" w:rsidRDefault="00F505DE" w:rsidP="00001FBE">
      <w:pPr>
        <w:tabs>
          <w:tab w:val="left" w:pos="3360"/>
        </w:tabs>
        <w:rPr>
          <w:rFonts w:ascii="Arial" w:hAnsi="Arial" w:cs="Arial"/>
          <w:b/>
          <w:sz w:val="20"/>
          <w:szCs w:val="20"/>
        </w:rPr>
      </w:pPr>
    </w:p>
    <w:p w14:paraId="1B302BC4" w14:textId="77777777" w:rsidR="00F505DE" w:rsidRDefault="00F505DE" w:rsidP="00001FBE">
      <w:pPr>
        <w:tabs>
          <w:tab w:val="left" w:pos="3360"/>
        </w:tabs>
        <w:rPr>
          <w:rFonts w:ascii="Arial" w:hAnsi="Arial" w:cs="Arial"/>
          <w:b/>
          <w:sz w:val="20"/>
          <w:szCs w:val="20"/>
        </w:rPr>
      </w:pPr>
    </w:p>
    <w:p w14:paraId="220BBF05" w14:textId="77777777" w:rsidR="00F505DE" w:rsidRDefault="00F505DE" w:rsidP="00001FBE">
      <w:pPr>
        <w:tabs>
          <w:tab w:val="left" w:pos="3360"/>
        </w:tabs>
        <w:rPr>
          <w:rFonts w:ascii="Arial" w:hAnsi="Arial" w:cs="Arial"/>
          <w:b/>
          <w:sz w:val="20"/>
          <w:szCs w:val="20"/>
        </w:rPr>
      </w:pPr>
    </w:p>
    <w:p w14:paraId="37ABDADD" w14:textId="77777777" w:rsidR="00F505DE" w:rsidRDefault="00F505DE" w:rsidP="00001FBE">
      <w:pPr>
        <w:tabs>
          <w:tab w:val="left" w:pos="3360"/>
        </w:tabs>
        <w:rPr>
          <w:rFonts w:ascii="Arial" w:hAnsi="Arial" w:cs="Arial"/>
          <w:b/>
          <w:sz w:val="20"/>
          <w:szCs w:val="20"/>
        </w:rPr>
      </w:pPr>
    </w:p>
    <w:p w14:paraId="56F82507" w14:textId="77777777" w:rsidR="00F505DE" w:rsidRDefault="00F505DE" w:rsidP="00001FBE">
      <w:pPr>
        <w:tabs>
          <w:tab w:val="left" w:pos="3360"/>
        </w:tabs>
        <w:rPr>
          <w:rFonts w:ascii="Arial" w:hAnsi="Arial" w:cs="Arial"/>
          <w:b/>
          <w:sz w:val="20"/>
          <w:szCs w:val="20"/>
        </w:rPr>
      </w:pPr>
    </w:p>
    <w:p w14:paraId="08B16818" w14:textId="77777777" w:rsidR="00F505DE" w:rsidRDefault="00F505DE" w:rsidP="00001FBE">
      <w:pPr>
        <w:tabs>
          <w:tab w:val="left" w:pos="3360"/>
        </w:tabs>
        <w:rPr>
          <w:rFonts w:ascii="Arial" w:hAnsi="Arial" w:cs="Arial"/>
          <w:b/>
          <w:sz w:val="20"/>
          <w:szCs w:val="20"/>
        </w:rPr>
      </w:pPr>
    </w:p>
    <w:p w14:paraId="18F31F70" w14:textId="77777777" w:rsidR="00F505DE" w:rsidRDefault="00F505DE" w:rsidP="00001FBE">
      <w:pPr>
        <w:tabs>
          <w:tab w:val="left" w:pos="3360"/>
        </w:tabs>
        <w:rPr>
          <w:rFonts w:ascii="Arial" w:hAnsi="Arial" w:cs="Arial"/>
          <w:b/>
          <w:sz w:val="20"/>
          <w:szCs w:val="20"/>
        </w:rPr>
      </w:pPr>
    </w:p>
    <w:p w14:paraId="4209C070" w14:textId="77777777" w:rsidR="00F505DE" w:rsidRDefault="00F505DE" w:rsidP="00001FBE">
      <w:pPr>
        <w:tabs>
          <w:tab w:val="left" w:pos="3360"/>
        </w:tabs>
        <w:rPr>
          <w:rFonts w:ascii="Arial" w:hAnsi="Arial" w:cs="Arial"/>
          <w:b/>
          <w:sz w:val="20"/>
          <w:szCs w:val="20"/>
        </w:rPr>
      </w:pPr>
    </w:p>
    <w:p w14:paraId="0B285DBC" w14:textId="77777777" w:rsidR="00F505DE" w:rsidRDefault="00F505DE" w:rsidP="00001FBE">
      <w:pPr>
        <w:tabs>
          <w:tab w:val="left" w:pos="3360"/>
        </w:tabs>
        <w:rPr>
          <w:rFonts w:ascii="Arial" w:hAnsi="Arial" w:cs="Arial"/>
          <w:b/>
          <w:sz w:val="20"/>
          <w:szCs w:val="20"/>
        </w:rPr>
      </w:pPr>
    </w:p>
    <w:p w14:paraId="26A0AEFE" w14:textId="77777777" w:rsidR="00F505DE" w:rsidRDefault="00F505DE" w:rsidP="00001FBE">
      <w:pPr>
        <w:tabs>
          <w:tab w:val="left" w:pos="3360"/>
        </w:tabs>
        <w:rPr>
          <w:rFonts w:ascii="Arial" w:hAnsi="Arial" w:cs="Arial"/>
          <w:b/>
          <w:sz w:val="20"/>
          <w:szCs w:val="20"/>
        </w:rPr>
      </w:pPr>
    </w:p>
    <w:p w14:paraId="7D661ADD" w14:textId="77777777" w:rsidR="00377178" w:rsidRDefault="00377178" w:rsidP="00001FBE">
      <w:pPr>
        <w:tabs>
          <w:tab w:val="left" w:pos="3360"/>
        </w:tabs>
        <w:rPr>
          <w:rFonts w:ascii="Arial" w:hAnsi="Arial" w:cs="Arial"/>
          <w:b/>
          <w:sz w:val="20"/>
          <w:szCs w:val="20"/>
        </w:rPr>
      </w:pPr>
    </w:p>
    <w:p w14:paraId="51219342" w14:textId="77777777" w:rsidR="0051503B" w:rsidRPr="002E7ECE" w:rsidRDefault="005805AA" w:rsidP="00001FBE">
      <w:pPr>
        <w:tabs>
          <w:tab w:val="left" w:pos="3360"/>
        </w:tabs>
        <w:rPr>
          <w:rFonts w:ascii="Arial" w:hAnsi="Arial" w:cs="Arial"/>
          <w:b/>
          <w:sz w:val="20"/>
          <w:szCs w:val="20"/>
        </w:rPr>
      </w:pPr>
      <w:r w:rsidRPr="002E7ECE">
        <w:rPr>
          <w:rFonts w:ascii="Arial" w:hAnsi="Arial" w:cs="Arial"/>
          <w:b/>
          <w:sz w:val="20"/>
          <w:szCs w:val="20"/>
        </w:rPr>
        <w:t xml:space="preserve">10. PARTICIPACIÓN POR ESTRATO Y TIPO </w:t>
      </w:r>
      <w:r w:rsidR="00E14F0B" w:rsidRPr="002E7ECE">
        <w:rPr>
          <w:rFonts w:ascii="Arial" w:hAnsi="Arial" w:cs="Arial"/>
          <w:b/>
          <w:sz w:val="20"/>
          <w:szCs w:val="20"/>
        </w:rPr>
        <w:t xml:space="preserve">DE </w:t>
      </w:r>
      <w:r w:rsidRPr="002E7ECE">
        <w:rPr>
          <w:rFonts w:ascii="Arial" w:hAnsi="Arial" w:cs="Arial"/>
          <w:b/>
          <w:sz w:val="20"/>
          <w:szCs w:val="20"/>
        </w:rPr>
        <w:t>REQUIRENTE</w:t>
      </w:r>
    </w:p>
    <w:tbl>
      <w:tblPr>
        <w:tblW w:w="11722" w:type="dxa"/>
        <w:tblInd w:w="-72" w:type="dxa"/>
        <w:tblCellMar>
          <w:left w:w="70" w:type="dxa"/>
          <w:right w:w="70" w:type="dxa"/>
        </w:tblCellMar>
        <w:tblLook w:val="04A0" w:firstRow="1" w:lastRow="0" w:firstColumn="1" w:lastColumn="0" w:noHBand="0" w:noVBand="1"/>
      </w:tblPr>
      <w:tblGrid>
        <w:gridCol w:w="7370"/>
        <w:gridCol w:w="1200"/>
        <w:gridCol w:w="955"/>
        <w:gridCol w:w="161"/>
        <w:gridCol w:w="73"/>
        <w:gridCol w:w="73"/>
        <w:gridCol w:w="85"/>
        <w:gridCol w:w="61"/>
        <w:gridCol w:w="18"/>
        <w:gridCol w:w="264"/>
        <w:gridCol w:w="156"/>
        <w:gridCol w:w="25"/>
        <w:gridCol w:w="154"/>
        <w:gridCol w:w="146"/>
        <w:gridCol w:w="146"/>
        <w:gridCol w:w="146"/>
        <w:gridCol w:w="161"/>
        <w:gridCol w:w="156"/>
        <w:gridCol w:w="156"/>
        <w:gridCol w:w="216"/>
      </w:tblGrid>
      <w:tr w:rsidR="004C27D3" w:rsidRPr="002E7ECE" w14:paraId="084C43F9" w14:textId="77777777" w:rsidTr="00F505DE">
        <w:trPr>
          <w:trHeight w:val="300"/>
        </w:trPr>
        <w:tc>
          <w:tcPr>
            <w:tcW w:w="7370" w:type="dxa"/>
            <w:tcBorders>
              <w:top w:val="nil"/>
              <w:left w:val="nil"/>
              <w:bottom w:val="nil"/>
              <w:right w:val="nil"/>
            </w:tcBorders>
            <w:shd w:val="clear" w:color="auto" w:fill="auto"/>
            <w:noWrap/>
            <w:vAlign w:val="bottom"/>
          </w:tcPr>
          <w:p w14:paraId="101B384D" w14:textId="77777777" w:rsidR="004C27D3" w:rsidRDefault="004C27D3" w:rsidP="00A85BCC">
            <w:pPr>
              <w:spacing w:after="0" w:line="240" w:lineRule="auto"/>
              <w:jc w:val="center"/>
              <w:rPr>
                <w:rFonts w:ascii="Arial" w:eastAsia="Times New Roman" w:hAnsi="Arial" w:cs="Arial"/>
                <w:color w:val="000000"/>
                <w:sz w:val="20"/>
                <w:szCs w:val="20"/>
                <w:lang w:eastAsia="es-CO"/>
              </w:rPr>
            </w:pPr>
          </w:p>
          <w:p w14:paraId="7F4B95F8" w14:textId="77777777" w:rsidR="00377178" w:rsidRDefault="00377178" w:rsidP="00A85BCC">
            <w:pPr>
              <w:spacing w:after="0" w:line="240" w:lineRule="auto"/>
              <w:jc w:val="center"/>
              <w:rPr>
                <w:rFonts w:ascii="Arial" w:eastAsia="Times New Roman" w:hAnsi="Arial" w:cs="Arial"/>
                <w:color w:val="000000"/>
                <w:sz w:val="20"/>
                <w:szCs w:val="20"/>
                <w:lang w:eastAsia="es-CO"/>
              </w:rPr>
            </w:pPr>
          </w:p>
          <w:p w14:paraId="11C54D8C" w14:textId="77777777" w:rsidR="00F505DE" w:rsidRDefault="00F505DE" w:rsidP="00A85BCC">
            <w:pPr>
              <w:spacing w:after="0" w:line="240" w:lineRule="auto"/>
              <w:jc w:val="center"/>
              <w:rPr>
                <w:rFonts w:ascii="Arial" w:eastAsia="Times New Roman" w:hAnsi="Arial" w:cs="Arial"/>
                <w:color w:val="000000"/>
                <w:sz w:val="20"/>
                <w:szCs w:val="20"/>
                <w:lang w:eastAsia="es-CO"/>
              </w:rPr>
            </w:pPr>
          </w:p>
          <w:p w14:paraId="593CB07A" w14:textId="77777777" w:rsidR="00F505DE" w:rsidRDefault="00F505DE" w:rsidP="00A85BCC">
            <w:pPr>
              <w:spacing w:after="0" w:line="240" w:lineRule="auto"/>
              <w:jc w:val="center"/>
              <w:rPr>
                <w:rFonts w:ascii="Arial" w:eastAsia="Times New Roman" w:hAnsi="Arial" w:cs="Arial"/>
                <w:color w:val="000000"/>
                <w:sz w:val="20"/>
                <w:szCs w:val="20"/>
                <w:lang w:eastAsia="es-CO"/>
              </w:rPr>
            </w:pPr>
            <w:r>
              <w:rPr>
                <w:noProof/>
                <w:lang w:eastAsia="es-CO"/>
              </w:rPr>
              <w:drawing>
                <wp:inline distT="0" distB="0" distL="0" distR="0" wp14:anchorId="49822303" wp14:editId="2085F4B8">
                  <wp:extent cx="4572000" cy="3103418"/>
                  <wp:effectExtent l="0" t="0" r="19050" b="2095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4B1024" w14:textId="77777777" w:rsidR="00F505DE" w:rsidRDefault="00F505DE" w:rsidP="00A85BCC">
            <w:pPr>
              <w:spacing w:after="0" w:line="240" w:lineRule="auto"/>
              <w:jc w:val="center"/>
              <w:rPr>
                <w:rFonts w:ascii="Arial" w:eastAsia="Times New Roman" w:hAnsi="Arial" w:cs="Arial"/>
                <w:color w:val="000000"/>
                <w:sz w:val="20"/>
                <w:szCs w:val="20"/>
                <w:lang w:eastAsia="es-CO"/>
              </w:rPr>
            </w:pPr>
          </w:p>
          <w:p w14:paraId="42B6E40F" w14:textId="77777777" w:rsidR="00F505DE" w:rsidRDefault="00F505DE" w:rsidP="00A85BCC">
            <w:pPr>
              <w:spacing w:after="0" w:line="240" w:lineRule="auto"/>
              <w:jc w:val="center"/>
              <w:rPr>
                <w:rFonts w:ascii="Arial" w:eastAsia="Times New Roman" w:hAnsi="Arial" w:cs="Arial"/>
                <w:color w:val="000000"/>
                <w:sz w:val="20"/>
                <w:szCs w:val="20"/>
                <w:lang w:eastAsia="es-CO"/>
              </w:rPr>
            </w:pPr>
          </w:p>
          <w:p w14:paraId="7D57E904" w14:textId="77777777" w:rsidR="00F505DE" w:rsidRDefault="00F505DE" w:rsidP="00A85BCC">
            <w:pPr>
              <w:spacing w:after="0" w:line="240" w:lineRule="auto"/>
              <w:jc w:val="center"/>
              <w:rPr>
                <w:rFonts w:ascii="Arial" w:eastAsia="Times New Roman" w:hAnsi="Arial" w:cs="Arial"/>
                <w:color w:val="000000"/>
                <w:sz w:val="20"/>
                <w:szCs w:val="20"/>
                <w:lang w:eastAsia="es-CO"/>
              </w:rPr>
            </w:pPr>
          </w:p>
          <w:p w14:paraId="309328ED" w14:textId="77777777" w:rsidR="00F505DE" w:rsidRPr="002E7ECE" w:rsidRDefault="00F505DE" w:rsidP="00A85BCC">
            <w:pPr>
              <w:spacing w:after="0" w:line="240" w:lineRule="auto"/>
              <w:jc w:val="center"/>
              <w:rPr>
                <w:rFonts w:ascii="Arial" w:eastAsia="Times New Roman" w:hAnsi="Arial" w:cs="Arial"/>
                <w:color w:val="000000"/>
                <w:sz w:val="20"/>
                <w:szCs w:val="20"/>
                <w:lang w:eastAsia="es-CO"/>
              </w:rPr>
            </w:pPr>
          </w:p>
        </w:tc>
        <w:tc>
          <w:tcPr>
            <w:tcW w:w="1200" w:type="dxa"/>
            <w:tcBorders>
              <w:top w:val="nil"/>
              <w:left w:val="nil"/>
              <w:bottom w:val="nil"/>
              <w:right w:val="nil"/>
            </w:tcBorders>
            <w:shd w:val="clear" w:color="auto" w:fill="auto"/>
            <w:noWrap/>
            <w:vAlign w:val="bottom"/>
          </w:tcPr>
          <w:p w14:paraId="1895EA49" w14:textId="77777777" w:rsidR="004C27D3" w:rsidRPr="002E7ECE" w:rsidRDefault="004C27D3" w:rsidP="00A85BCC">
            <w:pPr>
              <w:spacing w:after="0" w:line="240" w:lineRule="auto"/>
              <w:jc w:val="center"/>
              <w:rPr>
                <w:rFonts w:ascii="Arial" w:eastAsia="Times New Roman" w:hAnsi="Arial" w:cs="Arial"/>
                <w:color w:val="000000"/>
                <w:sz w:val="20"/>
                <w:szCs w:val="20"/>
                <w:lang w:eastAsia="es-CO"/>
              </w:rPr>
            </w:pPr>
          </w:p>
        </w:tc>
        <w:tc>
          <w:tcPr>
            <w:tcW w:w="3152" w:type="dxa"/>
            <w:gridSpan w:val="18"/>
            <w:tcBorders>
              <w:top w:val="nil"/>
              <w:left w:val="nil"/>
              <w:bottom w:val="nil"/>
              <w:right w:val="nil"/>
            </w:tcBorders>
            <w:shd w:val="clear" w:color="auto" w:fill="auto"/>
            <w:noWrap/>
            <w:vAlign w:val="bottom"/>
          </w:tcPr>
          <w:p w14:paraId="4A49B25C" w14:textId="77777777" w:rsidR="004C27D3" w:rsidRPr="002E7ECE" w:rsidRDefault="004C27D3" w:rsidP="00A85BCC">
            <w:pPr>
              <w:spacing w:after="0" w:line="240" w:lineRule="auto"/>
              <w:jc w:val="center"/>
              <w:rPr>
                <w:rFonts w:ascii="Arial" w:eastAsia="Times New Roman" w:hAnsi="Arial" w:cs="Arial"/>
                <w:color w:val="000000"/>
                <w:sz w:val="20"/>
                <w:szCs w:val="20"/>
                <w:lang w:eastAsia="es-CO"/>
              </w:rPr>
            </w:pPr>
          </w:p>
        </w:tc>
      </w:tr>
      <w:tr w:rsidR="006D2B20" w:rsidRPr="002E7ECE" w14:paraId="1B2B68B7" w14:textId="77777777" w:rsidTr="00F505DE">
        <w:tblPrEx>
          <w:tblCellSpacing w:w="0" w:type="dxa"/>
          <w:tblCellMar>
            <w:top w:w="15" w:type="dxa"/>
            <w:left w:w="15" w:type="dxa"/>
            <w:bottom w:w="15" w:type="dxa"/>
            <w:right w:w="15" w:type="dxa"/>
          </w:tblCellMar>
        </w:tblPrEx>
        <w:trPr>
          <w:gridAfter w:val="1"/>
          <w:wAfter w:w="216" w:type="dxa"/>
          <w:trHeight w:val="369"/>
          <w:tblCellSpacing w:w="0" w:type="dxa"/>
        </w:trPr>
        <w:tc>
          <w:tcPr>
            <w:tcW w:w="9759" w:type="dxa"/>
            <w:gridSpan w:val="5"/>
            <w:vAlign w:val="bottom"/>
          </w:tcPr>
          <w:p w14:paraId="70D8650C" w14:textId="77777777" w:rsidR="00C56C2A" w:rsidRPr="002E7ECE" w:rsidRDefault="007433EC" w:rsidP="006D2B20">
            <w:pPr>
              <w:spacing w:after="0" w:line="240" w:lineRule="auto"/>
              <w:jc w:val="both"/>
              <w:rPr>
                <w:rFonts w:ascii="Arial" w:eastAsia="Times New Roman" w:hAnsi="Arial" w:cs="Arial"/>
                <w:sz w:val="20"/>
                <w:szCs w:val="20"/>
                <w:lang w:eastAsia="es-CO"/>
              </w:rPr>
            </w:pPr>
            <w:r w:rsidRPr="002E7ECE">
              <w:rPr>
                <w:rFonts w:ascii="Arial" w:hAnsi="Arial" w:cs="Arial"/>
                <w:b/>
                <w:sz w:val="20"/>
                <w:szCs w:val="20"/>
              </w:rPr>
              <w:t>Análisis</w:t>
            </w:r>
            <w:r w:rsidR="00E055A9" w:rsidRPr="002E7ECE">
              <w:rPr>
                <w:rFonts w:ascii="Arial" w:hAnsi="Arial" w:cs="Arial"/>
                <w:b/>
                <w:sz w:val="20"/>
                <w:szCs w:val="20"/>
              </w:rPr>
              <w:t xml:space="preserve">: </w:t>
            </w:r>
            <w:r w:rsidR="00E055A9" w:rsidRPr="002E7ECE">
              <w:rPr>
                <w:rFonts w:ascii="Arial" w:hAnsi="Arial" w:cs="Arial"/>
                <w:sz w:val="20"/>
                <w:szCs w:val="20"/>
              </w:rPr>
              <w:t xml:space="preserve">Dentro de la información reportada (peticionarios que diligenciaron el campo de datos demográficos), </w:t>
            </w:r>
            <w:r w:rsidR="00E25209" w:rsidRPr="002E7ECE">
              <w:rPr>
                <w:rFonts w:ascii="Arial" w:hAnsi="Arial" w:cs="Arial"/>
                <w:sz w:val="20"/>
                <w:szCs w:val="20"/>
              </w:rPr>
              <w:t xml:space="preserve">el </w:t>
            </w:r>
            <w:r w:rsidR="00377178">
              <w:rPr>
                <w:rFonts w:ascii="Arial" w:hAnsi="Arial" w:cs="Arial"/>
                <w:sz w:val="20"/>
                <w:szCs w:val="20"/>
              </w:rPr>
              <w:t>31,72</w:t>
            </w:r>
            <w:r w:rsidR="00945578" w:rsidRPr="002E7ECE">
              <w:rPr>
                <w:rFonts w:ascii="Arial" w:hAnsi="Arial" w:cs="Arial"/>
                <w:sz w:val="20"/>
                <w:szCs w:val="20"/>
              </w:rPr>
              <w:t>%</w:t>
            </w:r>
            <w:r w:rsidR="00E25209" w:rsidRPr="002E7ECE">
              <w:rPr>
                <w:rFonts w:ascii="Arial" w:hAnsi="Arial" w:cs="Arial"/>
                <w:sz w:val="20"/>
                <w:szCs w:val="20"/>
              </w:rPr>
              <w:t xml:space="preserve"> de los peticionarios registro su estrato, </w:t>
            </w:r>
            <w:r w:rsidR="00E055A9" w:rsidRPr="002E7ECE">
              <w:rPr>
                <w:rFonts w:ascii="Arial" w:hAnsi="Arial" w:cs="Arial"/>
                <w:sz w:val="20"/>
                <w:szCs w:val="20"/>
              </w:rPr>
              <w:t xml:space="preserve">se encontró que la mayor participación </w:t>
            </w:r>
            <w:r w:rsidR="00EA24B4" w:rsidRPr="002E7ECE">
              <w:rPr>
                <w:rFonts w:ascii="Arial" w:hAnsi="Arial" w:cs="Arial"/>
                <w:sz w:val="20"/>
                <w:szCs w:val="20"/>
              </w:rPr>
              <w:t xml:space="preserve">para este periodo </w:t>
            </w:r>
            <w:r w:rsidR="00D15279" w:rsidRPr="002E7ECE">
              <w:rPr>
                <w:rFonts w:ascii="Arial" w:hAnsi="Arial" w:cs="Arial"/>
                <w:sz w:val="20"/>
                <w:szCs w:val="20"/>
              </w:rPr>
              <w:t>está</w:t>
            </w:r>
            <w:r w:rsidR="00E055A9" w:rsidRPr="002E7ECE">
              <w:rPr>
                <w:rFonts w:ascii="Arial" w:hAnsi="Arial" w:cs="Arial"/>
                <w:sz w:val="20"/>
                <w:szCs w:val="20"/>
              </w:rPr>
              <w:t xml:space="preserve"> en el estrato</w:t>
            </w:r>
            <w:r w:rsidR="00513F73" w:rsidRPr="002E7ECE">
              <w:rPr>
                <w:rFonts w:ascii="Arial" w:hAnsi="Arial" w:cs="Arial"/>
                <w:sz w:val="20"/>
                <w:szCs w:val="20"/>
              </w:rPr>
              <w:t xml:space="preserve"> </w:t>
            </w:r>
            <w:r w:rsidR="00BB16C3">
              <w:rPr>
                <w:rFonts w:ascii="Arial" w:hAnsi="Arial" w:cs="Arial"/>
                <w:sz w:val="20"/>
                <w:szCs w:val="20"/>
              </w:rPr>
              <w:t>3</w:t>
            </w:r>
            <w:r w:rsidR="00C51FAB" w:rsidRPr="002E7ECE">
              <w:rPr>
                <w:rFonts w:ascii="Arial" w:hAnsi="Arial" w:cs="Arial"/>
                <w:sz w:val="20"/>
                <w:szCs w:val="20"/>
              </w:rPr>
              <w:t>.</w:t>
            </w:r>
          </w:p>
          <w:p w14:paraId="38A9630A" w14:textId="77777777" w:rsidR="00C56C2A" w:rsidRDefault="00C56C2A" w:rsidP="006D2B20">
            <w:pPr>
              <w:spacing w:after="0" w:line="240" w:lineRule="auto"/>
              <w:jc w:val="both"/>
              <w:rPr>
                <w:rFonts w:ascii="Arial" w:eastAsia="Times New Roman" w:hAnsi="Arial" w:cs="Arial"/>
                <w:sz w:val="20"/>
                <w:szCs w:val="20"/>
                <w:lang w:eastAsia="es-CO"/>
              </w:rPr>
            </w:pPr>
          </w:p>
          <w:p w14:paraId="55493CD7" w14:textId="77777777" w:rsidR="009E1297" w:rsidRDefault="009E1297" w:rsidP="006D2B20">
            <w:pPr>
              <w:spacing w:after="0" w:line="240" w:lineRule="auto"/>
              <w:jc w:val="both"/>
              <w:rPr>
                <w:rFonts w:ascii="Arial" w:eastAsia="Times New Roman" w:hAnsi="Arial" w:cs="Arial"/>
                <w:sz w:val="20"/>
                <w:szCs w:val="20"/>
                <w:lang w:eastAsia="es-CO"/>
              </w:rPr>
            </w:pPr>
          </w:p>
          <w:p w14:paraId="75AFE582" w14:textId="77777777" w:rsidR="009E1297" w:rsidRPr="0020447A" w:rsidRDefault="0020447A" w:rsidP="006D2B20">
            <w:pPr>
              <w:spacing w:after="0" w:line="240" w:lineRule="auto"/>
              <w:jc w:val="both"/>
              <w:rPr>
                <w:rFonts w:ascii="Arial" w:eastAsia="Times New Roman" w:hAnsi="Arial" w:cs="Arial"/>
                <w:b/>
                <w:sz w:val="20"/>
                <w:szCs w:val="20"/>
                <w:lang w:eastAsia="es-CO"/>
              </w:rPr>
            </w:pPr>
            <w:r w:rsidRPr="0020447A">
              <w:rPr>
                <w:rFonts w:ascii="Arial" w:eastAsia="Times New Roman" w:hAnsi="Arial" w:cs="Arial"/>
                <w:b/>
                <w:sz w:val="20"/>
                <w:szCs w:val="20"/>
                <w:lang w:eastAsia="es-CO"/>
              </w:rPr>
              <w:t>TIPO DE REQUIRENTE</w:t>
            </w:r>
          </w:p>
        </w:tc>
        <w:tc>
          <w:tcPr>
            <w:tcW w:w="158" w:type="dxa"/>
            <w:gridSpan w:val="2"/>
            <w:vAlign w:val="bottom"/>
          </w:tcPr>
          <w:p w14:paraId="7804B185" w14:textId="77777777" w:rsidR="006D2B20" w:rsidRPr="002E7ECE" w:rsidRDefault="006D2B20" w:rsidP="006D2B20">
            <w:pPr>
              <w:spacing w:after="0" w:line="240" w:lineRule="auto"/>
              <w:rPr>
                <w:rFonts w:ascii="Arial" w:eastAsia="Times New Roman" w:hAnsi="Arial" w:cs="Arial"/>
                <w:sz w:val="20"/>
                <w:szCs w:val="20"/>
                <w:lang w:eastAsia="es-CO"/>
              </w:rPr>
            </w:pPr>
          </w:p>
        </w:tc>
        <w:tc>
          <w:tcPr>
            <w:tcW w:w="79" w:type="dxa"/>
            <w:gridSpan w:val="2"/>
            <w:vAlign w:val="bottom"/>
          </w:tcPr>
          <w:p w14:paraId="671B40E9" w14:textId="77777777" w:rsidR="006D2B20" w:rsidRPr="002E7ECE" w:rsidRDefault="006D2B20" w:rsidP="006D2B20">
            <w:pPr>
              <w:spacing w:after="0" w:line="240" w:lineRule="auto"/>
              <w:rPr>
                <w:rFonts w:ascii="Arial" w:eastAsia="Times New Roman" w:hAnsi="Arial" w:cs="Arial"/>
                <w:sz w:val="20"/>
                <w:szCs w:val="20"/>
                <w:lang w:eastAsia="es-CO"/>
              </w:rPr>
            </w:pPr>
          </w:p>
        </w:tc>
        <w:tc>
          <w:tcPr>
            <w:tcW w:w="0" w:type="auto"/>
            <w:vAlign w:val="bottom"/>
          </w:tcPr>
          <w:p w14:paraId="1B9625C1" w14:textId="77777777" w:rsidR="006D2B20" w:rsidRPr="002E7ECE" w:rsidRDefault="006D2B20" w:rsidP="006D2B20">
            <w:pPr>
              <w:spacing w:after="0" w:line="240" w:lineRule="auto"/>
              <w:rPr>
                <w:rFonts w:ascii="Arial" w:eastAsia="Times New Roman" w:hAnsi="Arial" w:cs="Arial"/>
                <w:sz w:val="20"/>
                <w:szCs w:val="20"/>
                <w:lang w:eastAsia="es-CO"/>
              </w:rPr>
            </w:pPr>
          </w:p>
        </w:tc>
        <w:tc>
          <w:tcPr>
            <w:tcW w:w="156" w:type="dxa"/>
            <w:vAlign w:val="bottom"/>
          </w:tcPr>
          <w:p w14:paraId="6A33214C" w14:textId="77777777" w:rsidR="006D2B20" w:rsidRPr="002E7ECE" w:rsidRDefault="006D2B20" w:rsidP="006D2B20">
            <w:pPr>
              <w:spacing w:after="0" w:line="240" w:lineRule="auto"/>
              <w:rPr>
                <w:rFonts w:ascii="Arial" w:eastAsia="Times New Roman" w:hAnsi="Arial" w:cs="Arial"/>
                <w:sz w:val="20"/>
                <w:szCs w:val="20"/>
                <w:lang w:eastAsia="es-CO"/>
              </w:rPr>
            </w:pPr>
          </w:p>
        </w:tc>
        <w:tc>
          <w:tcPr>
            <w:tcW w:w="179" w:type="dxa"/>
            <w:gridSpan w:val="2"/>
            <w:vAlign w:val="bottom"/>
          </w:tcPr>
          <w:p w14:paraId="469145B0" w14:textId="77777777" w:rsidR="006D2B20" w:rsidRPr="002E7ECE" w:rsidRDefault="006D2B20" w:rsidP="006D2B20">
            <w:pPr>
              <w:spacing w:after="0" w:line="240" w:lineRule="auto"/>
              <w:rPr>
                <w:rFonts w:ascii="Arial" w:eastAsia="Times New Roman" w:hAnsi="Arial" w:cs="Arial"/>
                <w:sz w:val="20"/>
                <w:szCs w:val="20"/>
                <w:lang w:eastAsia="es-CO"/>
              </w:rPr>
            </w:pPr>
          </w:p>
        </w:tc>
        <w:tc>
          <w:tcPr>
            <w:tcW w:w="0" w:type="auto"/>
            <w:vAlign w:val="bottom"/>
            <w:hideMark/>
          </w:tcPr>
          <w:p w14:paraId="4E2B4C0D" w14:textId="77777777" w:rsidR="006D2B20" w:rsidRPr="002E7ECE" w:rsidRDefault="006D2B20" w:rsidP="006D2B20">
            <w:pPr>
              <w:spacing w:after="0" w:line="240" w:lineRule="auto"/>
              <w:rPr>
                <w:rFonts w:ascii="Arial" w:eastAsia="Times New Roman" w:hAnsi="Arial" w:cs="Arial"/>
                <w:sz w:val="20"/>
                <w:szCs w:val="20"/>
                <w:lang w:eastAsia="es-CO"/>
              </w:rPr>
            </w:pPr>
          </w:p>
        </w:tc>
        <w:tc>
          <w:tcPr>
            <w:tcW w:w="0" w:type="auto"/>
            <w:vAlign w:val="bottom"/>
            <w:hideMark/>
          </w:tcPr>
          <w:p w14:paraId="6E1163C4" w14:textId="77777777" w:rsidR="006D2B20" w:rsidRPr="002E7ECE" w:rsidRDefault="006D2B20" w:rsidP="006D2B20">
            <w:pPr>
              <w:spacing w:after="0" w:line="240" w:lineRule="auto"/>
              <w:rPr>
                <w:rFonts w:ascii="Arial" w:eastAsia="Times New Roman" w:hAnsi="Arial" w:cs="Arial"/>
                <w:sz w:val="20"/>
                <w:szCs w:val="20"/>
                <w:lang w:eastAsia="es-CO"/>
              </w:rPr>
            </w:pPr>
          </w:p>
        </w:tc>
        <w:tc>
          <w:tcPr>
            <w:tcW w:w="0" w:type="auto"/>
            <w:vAlign w:val="bottom"/>
            <w:hideMark/>
          </w:tcPr>
          <w:p w14:paraId="2C2D3643" w14:textId="77777777" w:rsidR="006D2B20" w:rsidRPr="002E7ECE" w:rsidRDefault="006D2B20" w:rsidP="006D2B20">
            <w:pPr>
              <w:spacing w:after="0" w:line="240" w:lineRule="auto"/>
              <w:rPr>
                <w:rFonts w:ascii="Arial" w:eastAsia="Times New Roman" w:hAnsi="Arial" w:cs="Arial"/>
                <w:sz w:val="20"/>
                <w:szCs w:val="20"/>
                <w:lang w:eastAsia="es-CO"/>
              </w:rPr>
            </w:pPr>
          </w:p>
        </w:tc>
        <w:tc>
          <w:tcPr>
            <w:tcW w:w="0" w:type="auto"/>
            <w:vAlign w:val="bottom"/>
            <w:hideMark/>
          </w:tcPr>
          <w:p w14:paraId="5D877D15" w14:textId="77777777" w:rsidR="006D2B20" w:rsidRPr="002E7ECE" w:rsidRDefault="006D2B20" w:rsidP="006D2B20">
            <w:pPr>
              <w:spacing w:after="0" w:line="240" w:lineRule="auto"/>
              <w:rPr>
                <w:rFonts w:ascii="Arial" w:eastAsia="Times New Roman" w:hAnsi="Arial" w:cs="Arial"/>
                <w:sz w:val="20"/>
                <w:szCs w:val="20"/>
                <w:lang w:eastAsia="es-CO"/>
              </w:rPr>
            </w:pPr>
          </w:p>
        </w:tc>
        <w:tc>
          <w:tcPr>
            <w:tcW w:w="156" w:type="dxa"/>
            <w:vAlign w:val="bottom"/>
            <w:hideMark/>
          </w:tcPr>
          <w:p w14:paraId="31D6792E" w14:textId="77777777" w:rsidR="006D2B20" w:rsidRPr="002E7ECE" w:rsidRDefault="006D2B20" w:rsidP="006D2B20">
            <w:pPr>
              <w:spacing w:after="0" w:line="240" w:lineRule="auto"/>
              <w:rPr>
                <w:rFonts w:ascii="Arial" w:eastAsia="Times New Roman" w:hAnsi="Arial" w:cs="Arial"/>
                <w:sz w:val="20"/>
                <w:szCs w:val="20"/>
                <w:lang w:eastAsia="es-CO"/>
              </w:rPr>
            </w:pPr>
          </w:p>
        </w:tc>
        <w:tc>
          <w:tcPr>
            <w:tcW w:w="156" w:type="dxa"/>
            <w:vAlign w:val="bottom"/>
            <w:hideMark/>
          </w:tcPr>
          <w:p w14:paraId="0BF3986E" w14:textId="77777777" w:rsidR="006D2B20" w:rsidRPr="002E7ECE" w:rsidRDefault="006D2B20" w:rsidP="006D2B20">
            <w:pPr>
              <w:spacing w:after="0" w:line="240" w:lineRule="auto"/>
              <w:rPr>
                <w:rFonts w:ascii="Arial" w:eastAsia="Times New Roman" w:hAnsi="Arial" w:cs="Arial"/>
                <w:sz w:val="20"/>
                <w:szCs w:val="20"/>
                <w:lang w:eastAsia="es-CO"/>
              </w:rPr>
            </w:pPr>
          </w:p>
        </w:tc>
      </w:tr>
      <w:tr w:rsidR="0096757D" w:rsidRPr="002E7ECE" w14:paraId="7D41D765" w14:textId="77777777" w:rsidTr="0020447A">
        <w:tblPrEx>
          <w:tblCellSpacing w:w="0" w:type="dxa"/>
          <w:tblCellMar>
            <w:top w:w="15" w:type="dxa"/>
            <w:bottom w:w="15" w:type="dxa"/>
          </w:tblCellMar>
        </w:tblPrEx>
        <w:trPr>
          <w:gridAfter w:val="1"/>
          <w:wAfter w:w="216" w:type="dxa"/>
          <w:trHeight w:val="369"/>
          <w:tblCellSpacing w:w="0" w:type="dxa"/>
        </w:trPr>
        <w:tc>
          <w:tcPr>
            <w:tcW w:w="9525" w:type="dxa"/>
            <w:gridSpan w:val="3"/>
            <w:vAlign w:val="bottom"/>
            <w:hideMark/>
          </w:tcPr>
          <w:p w14:paraId="6B5CE329" w14:textId="77777777" w:rsidR="0096757D" w:rsidRDefault="0096757D" w:rsidP="00AC3216">
            <w:pPr>
              <w:spacing w:after="0" w:line="240" w:lineRule="auto"/>
              <w:jc w:val="both"/>
              <w:rPr>
                <w:rFonts w:ascii="Arial" w:eastAsia="Times New Roman" w:hAnsi="Arial" w:cs="Arial"/>
                <w:b/>
                <w:color w:val="000000"/>
                <w:sz w:val="20"/>
                <w:szCs w:val="20"/>
                <w:lang w:eastAsia="es-CO"/>
              </w:rPr>
            </w:pPr>
          </w:p>
          <w:tbl>
            <w:tblPr>
              <w:tblW w:w="4320" w:type="dxa"/>
              <w:tblCellMar>
                <w:left w:w="70" w:type="dxa"/>
                <w:right w:w="70" w:type="dxa"/>
              </w:tblCellMar>
              <w:tblLook w:val="04A0" w:firstRow="1" w:lastRow="0" w:firstColumn="1" w:lastColumn="0" w:noHBand="0" w:noVBand="1"/>
            </w:tblPr>
            <w:tblGrid>
              <w:gridCol w:w="2040"/>
              <w:gridCol w:w="920"/>
              <w:gridCol w:w="1360"/>
            </w:tblGrid>
            <w:tr w:rsidR="0020447A" w:rsidRPr="0020447A" w14:paraId="4DF83CE2" w14:textId="77777777" w:rsidTr="0020447A">
              <w:trPr>
                <w:trHeight w:val="300"/>
              </w:trPr>
              <w:tc>
                <w:tcPr>
                  <w:tcW w:w="2040" w:type="dxa"/>
                  <w:tcBorders>
                    <w:top w:val="nil"/>
                    <w:left w:val="nil"/>
                    <w:bottom w:val="single" w:sz="4" w:space="0" w:color="79CBDF"/>
                    <w:right w:val="nil"/>
                  </w:tcBorders>
                  <w:shd w:val="clear" w:color="D2EEF4" w:fill="D2EEF4"/>
                  <w:noWrap/>
                  <w:vAlign w:val="bottom"/>
                  <w:hideMark/>
                </w:tcPr>
                <w:p w14:paraId="65837BF3" w14:textId="77777777" w:rsidR="0020447A" w:rsidRPr="0020447A" w:rsidRDefault="0020447A" w:rsidP="0020447A">
                  <w:pPr>
                    <w:spacing w:after="0" w:line="240" w:lineRule="auto"/>
                    <w:rPr>
                      <w:rFonts w:ascii="Calibri" w:eastAsia="Times New Roman" w:hAnsi="Calibri" w:cs="Calibri"/>
                      <w:b/>
                      <w:bCs/>
                      <w:color w:val="000000"/>
                      <w:lang w:eastAsia="es-CO"/>
                    </w:rPr>
                  </w:pPr>
                  <w:r w:rsidRPr="0020447A">
                    <w:rPr>
                      <w:rFonts w:ascii="Calibri" w:eastAsia="Times New Roman" w:hAnsi="Calibri" w:cs="Calibri"/>
                      <w:b/>
                      <w:bCs/>
                      <w:color w:val="000000"/>
                      <w:lang w:eastAsia="es-CO"/>
                    </w:rPr>
                    <w:t>TIPO DE REQUIRENTE</w:t>
                  </w:r>
                </w:p>
              </w:tc>
              <w:tc>
                <w:tcPr>
                  <w:tcW w:w="920" w:type="dxa"/>
                  <w:tcBorders>
                    <w:top w:val="nil"/>
                    <w:left w:val="nil"/>
                    <w:bottom w:val="single" w:sz="4" w:space="0" w:color="79CBDF"/>
                    <w:right w:val="nil"/>
                  </w:tcBorders>
                  <w:shd w:val="clear" w:color="D2EEF4" w:fill="D2EEF4"/>
                  <w:noWrap/>
                  <w:vAlign w:val="bottom"/>
                  <w:hideMark/>
                </w:tcPr>
                <w:p w14:paraId="00371464" w14:textId="77777777" w:rsidR="0020447A" w:rsidRPr="0020447A" w:rsidRDefault="0020447A" w:rsidP="0020447A">
                  <w:pPr>
                    <w:spacing w:after="0" w:line="240" w:lineRule="auto"/>
                    <w:rPr>
                      <w:rFonts w:ascii="Calibri" w:eastAsia="Times New Roman" w:hAnsi="Calibri" w:cs="Calibri"/>
                      <w:b/>
                      <w:bCs/>
                      <w:color w:val="000000"/>
                      <w:lang w:eastAsia="es-CO"/>
                    </w:rPr>
                  </w:pPr>
                  <w:r w:rsidRPr="0020447A">
                    <w:rPr>
                      <w:rFonts w:ascii="Calibri" w:eastAsia="Times New Roman" w:hAnsi="Calibri" w:cs="Calibri"/>
                      <w:b/>
                      <w:bCs/>
                      <w:color w:val="000000"/>
                      <w:lang w:eastAsia="es-CO"/>
                    </w:rPr>
                    <w:t>TOTAL</w:t>
                  </w:r>
                </w:p>
              </w:tc>
              <w:tc>
                <w:tcPr>
                  <w:tcW w:w="1360" w:type="dxa"/>
                  <w:tcBorders>
                    <w:top w:val="nil"/>
                    <w:left w:val="nil"/>
                    <w:bottom w:val="single" w:sz="4" w:space="0" w:color="79CBDF"/>
                    <w:right w:val="nil"/>
                  </w:tcBorders>
                  <w:shd w:val="clear" w:color="D2EEF4" w:fill="D2EEF4"/>
                  <w:noWrap/>
                  <w:vAlign w:val="bottom"/>
                  <w:hideMark/>
                </w:tcPr>
                <w:p w14:paraId="5C15DE26" w14:textId="77777777" w:rsidR="0020447A" w:rsidRPr="0020447A" w:rsidRDefault="0020447A" w:rsidP="0020447A">
                  <w:pPr>
                    <w:spacing w:after="0" w:line="240" w:lineRule="auto"/>
                    <w:rPr>
                      <w:rFonts w:ascii="Calibri" w:eastAsia="Times New Roman" w:hAnsi="Calibri" w:cs="Calibri"/>
                      <w:b/>
                      <w:bCs/>
                      <w:color w:val="000000"/>
                      <w:lang w:eastAsia="es-CO"/>
                    </w:rPr>
                  </w:pPr>
                  <w:r w:rsidRPr="0020447A">
                    <w:rPr>
                      <w:rFonts w:ascii="Calibri" w:eastAsia="Times New Roman" w:hAnsi="Calibri" w:cs="Calibri"/>
                      <w:b/>
                      <w:bCs/>
                      <w:color w:val="000000"/>
                      <w:lang w:eastAsia="es-CO"/>
                    </w:rPr>
                    <w:t>PORCENTAJE</w:t>
                  </w:r>
                </w:p>
              </w:tc>
            </w:tr>
            <w:tr w:rsidR="0020447A" w:rsidRPr="0020447A" w14:paraId="7E8891AF" w14:textId="77777777" w:rsidTr="0020447A">
              <w:trPr>
                <w:trHeight w:val="300"/>
              </w:trPr>
              <w:tc>
                <w:tcPr>
                  <w:tcW w:w="20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4744939A" w14:textId="77777777" w:rsidR="0020447A" w:rsidRPr="0020447A" w:rsidRDefault="0020447A" w:rsidP="0020447A">
                  <w:pPr>
                    <w:spacing w:after="0" w:line="240" w:lineRule="auto"/>
                    <w:rPr>
                      <w:rFonts w:ascii="Calibri" w:eastAsia="Times New Roman" w:hAnsi="Calibri" w:cs="Calibri"/>
                      <w:color w:val="000000"/>
                      <w:lang w:eastAsia="es-CO"/>
                    </w:rPr>
                  </w:pPr>
                  <w:r w:rsidRPr="0020447A">
                    <w:rPr>
                      <w:rFonts w:ascii="Calibri" w:eastAsia="Times New Roman" w:hAnsi="Calibri" w:cs="Calibri"/>
                      <w:color w:val="000000"/>
                      <w:lang w:eastAsia="es-CO"/>
                    </w:rPr>
                    <w:t>Jurídica</w:t>
                  </w:r>
                </w:p>
              </w:tc>
              <w:tc>
                <w:tcPr>
                  <w:tcW w:w="9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CDF4B32" w14:textId="77777777" w:rsidR="0020447A" w:rsidRPr="0020447A" w:rsidRDefault="0020447A" w:rsidP="0020447A">
                  <w:pPr>
                    <w:spacing w:after="0" w:line="240" w:lineRule="auto"/>
                    <w:jc w:val="center"/>
                    <w:rPr>
                      <w:rFonts w:ascii="Calibri" w:eastAsia="Times New Roman" w:hAnsi="Calibri" w:cs="Calibri"/>
                      <w:color w:val="000000"/>
                      <w:lang w:eastAsia="es-CO"/>
                    </w:rPr>
                  </w:pPr>
                  <w:r w:rsidRPr="0020447A">
                    <w:rPr>
                      <w:rFonts w:ascii="Calibri" w:eastAsia="Times New Roman" w:hAnsi="Calibri" w:cs="Calibri"/>
                      <w:color w:val="000000"/>
                      <w:lang w:eastAsia="es-CO"/>
                    </w:rPr>
                    <w:t>1</w:t>
                  </w:r>
                </w:p>
              </w:tc>
              <w:tc>
                <w:tcPr>
                  <w:tcW w:w="13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D548540" w14:textId="77777777" w:rsidR="0020447A" w:rsidRPr="0020447A" w:rsidRDefault="0020447A" w:rsidP="0020447A">
                  <w:pPr>
                    <w:spacing w:after="0" w:line="240" w:lineRule="auto"/>
                    <w:jc w:val="center"/>
                    <w:rPr>
                      <w:rFonts w:ascii="Calibri" w:eastAsia="Times New Roman" w:hAnsi="Calibri" w:cs="Calibri"/>
                      <w:color w:val="000000"/>
                      <w:lang w:eastAsia="es-CO"/>
                    </w:rPr>
                  </w:pPr>
                  <w:r w:rsidRPr="0020447A">
                    <w:rPr>
                      <w:rFonts w:ascii="Calibri" w:eastAsia="Times New Roman" w:hAnsi="Calibri" w:cs="Calibri"/>
                      <w:color w:val="000000"/>
                      <w:lang w:eastAsia="es-CO"/>
                    </w:rPr>
                    <w:t>1,72%</w:t>
                  </w:r>
                </w:p>
              </w:tc>
            </w:tr>
            <w:tr w:rsidR="0020447A" w:rsidRPr="0020447A" w14:paraId="30928C1B" w14:textId="77777777" w:rsidTr="0020447A">
              <w:trPr>
                <w:trHeight w:val="300"/>
              </w:trPr>
              <w:tc>
                <w:tcPr>
                  <w:tcW w:w="20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5849D192" w14:textId="77777777" w:rsidR="0020447A" w:rsidRPr="0020447A" w:rsidRDefault="0020447A" w:rsidP="0020447A">
                  <w:pPr>
                    <w:spacing w:after="0" w:line="240" w:lineRule="auto"/>
                    <w:rPr>
                      <w:rFonts w:ascii="Calibri" w:eastAsia="Times New Roman" w:hAnsi="Calibri" w:cs="Calibri"/>
                      <w:color w:val="000000"/>
                      <w:lang w:eastAsia="es-CO"/>
                    </w:rPr>
                  </w:pPr>
                  <w:r w:rsidRPr="0020447A">
                    <w:rPr>
                      <w:rFonts w:ascii="Calibri" w:eastAsia="Times New Roman" w:hAnsi="Calibri" w:cs="Calibri"/>
                      <w:color w:val="000000"/>
                      <w:lang w:eastAsia="es-CO"/>
                    </w:rPr>
                    <w:t>Natural</w:t>
                  </w:r>
                </w:p>
              </w:tc>
              <w:tc>
                <w:tcPr>
                  <w:tcW w:w="9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22F9B691" w14:textId="77777777" w:rsidR="0020447A" w:rsidRPr="0020447A" w:rsidRDefault="0020447A" w:rsidP="0020447A">
                  <w:pPr>
                    <w:spacing w:after="0" w:line="240" w:lineRule="auto"/>
                    <w:jc w:val="center"/>
                    <w:rPr>
                      <w:rFonts w:ascii="Calibri" w:eastAsia="Times New Roman" w:hAnsi="Calibri" w:cs="Calibri"/>
                      <w:color w:val="000000"/>
                      <w:lang w:eastAsia="es-CO"/>
                    </w:rPr>
                  </w:pPr>
                  <w:r w:rsidRPr="0020447A">
                    <w:rPr>
                      <w:rFonts w:ascii="Calibri" w:eastAsia="Times New Roman" w:hAnsi="Calibri" w:cs="Calibri"/>
                      <w:color w:val="000000"/>
                      <w:lang w:eastAsia="es-CO"/>
                    </w:rPr>
                    <w:t>46</w:t>
                  </w:r>
                </w:p>
              </w:tc>
              <w:tc>
                <w:tcPr>
                  <w:tcW w:w="13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60DD9B10" w14:textId="77777777" w:rsidR="0020447A" w:rsidRPr="0020447A" w:rsidRDefault="0020447A" w:rsidP="0020447A">
                  <w:pPr>
                    <w:spacing w:after="0" w:line="240" w:lineRule="auto"/>
                    <w:jc w:val="center"/>
                    <w:rPr>
                      <w:rFonts w:ascii="Calibri" w:eastAsia="Times New Roman" w:hAnsi="Calibri" w:cs="Calibri"/>
                      <w:color w:val="000000"/>
                      <w:lang w:eastAsia="es-CO"/>
                    </w:rPr>
                  </w:pPr>
                  <w:r w:rsidRPr="0020447A">
                    <w:rPr>
                      <w:rFonts w:ascii="Calibri" w:eastAsia="Times New Roman" w:hAnsi="Calibri" w:cs="Calibri"/>
                      <w:color w:val="000000"/>
                      <w:lang w:eastAsia="es-CO"/>
                    </w:rPr>
                    <w:t>85,64%</w:t>
                  </w:r>
                </w:p>
              </w:tc>
            </w:tr>
            <w:tr w:rsidR="0020447A" w:rsidRPr="0020447A" w14:paraId="2E6366F5" w14:textId="77777777" w:rsidTr="0020447A">
              <w:trPr>
                <w:trHeight w:val="300"/>
              </w:trPr>
              <w:tc>
                <w:tcPr>
                  <w:tcW w:w="204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0115B2BE" w14:textId="77777777" w:rsidR="0020447A" w:rsidRPr="0020447A" w:rsidRDefault="0020447A" w:rsidP="0020447A">
                  <w:pPr>
                    <w:spacing w:after="0" w:line="240" w:lineRule="auto"/>
                    <w:rPr>
                      <w:rFonts w:ascii="Calibri" w:eastAsia="Times New Roman" w:hAnsi="Calibri" w:cs="Calibri"/>
                      <w:color w:val="000000"/>
                      <w:lang w:eastAsia="es-CO"/>
                    </w:rPr>
                  </w:pPr>
                  <w:r w:rsidRPr="0020447A">
                    <w:rPr>
                      <w:rFonts w:ascii="Calibri" w:eastAsia="Times New Roman" w:hAnsi="Calibri" w:cs="Calibri"/>
                      <w:color w:val="000000"/>
                      <w:lang w:eastAsia="es-CO"/>
                    </w:rPr>
                    <w:t>(en blanco)</w:t>
                  </w:r>
                </w:p>
              </w:tc>
              <w:tc>
                <w:tcPr>
                  <w:tcW w:w="92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876C8B7" w14:textId="77777777" w:rsidR="0020447A" w:rsidRPr="0020447A" w:rsidRDefault="0020447A" w:rsidP="0020447A">
                  <w:pPr>
                    <w:spacing w:after="0" w:line="240" w:lineRule="auto"/>
                    <w:jc w:val="center"/>
                    <w:rPr>
                      <w:rFonts w:ascii="Calibri" w:eastAsia="Times New Roman" w:hAnsi="Calibri" w:cs="Calibri"/>
                      <w:color w:val="000000"/>
                      <w:lang w:eastAsia="es-CO"/>
                    </w:rPr>
                  </w:pPr>
                  <w:r w:rsidRPr="0020447A">
                    <w:rPr>
                      <w:rFonts w:ascii="Calibri" w:eastAsia="Times New Roman" w:hAnsi="Calibri" w:cs="Calibri"/>
                      <w:color w:val="000000"/>
                      <w:lang w:eastAsia="es-CO"/>
                    </w:rPr>
                    <w:t>7</w:t>
                  </w:r>
                </w:p>
              </w:tc>
              <w:tc>
                <w:tcPr>
                  <w:tcW w:w="1360" w:type="dxa"/>
                  <w:tcBorders>
                    <w:top w:val="single" w:sz="4" w:space="0" w:color="79CBDF"/>
                    <w:left w:val="single" w:sz="4" w:space="0" w:color="79CBDF"/>
                    <w:bottom w:val="single" w:sz="4" w:space="0" w:color="79CBDF"/>
                    <w:right w:val="single" w:sz="4" w:space="0" w:color="79CBDF"/>
                  </w:tcBorders>
                  <w:shd w:val="clear" w:color="auto" w:fill="auto"/>
                  <w:noWrap/>
                  <w:vAlign w:val="bottom"/>
                  <w:hideMark/>
                </w:tcPr>
                <w:p w14:paraId="3FFED5F8" w14:textId="77777777" w:rsidR="0020447A" w:rsidRPr="0020447A" w:rsidRDefault="0020447A" w:rsidP="0020447A">
                  <w:pPr>
                    <w:spacing w:after="0" w:line="240" w:lineRule="auto"/>
                    <w:jc w:val="center"/>
                    <w:rPr>
                      <w:rFonts w:ascii="Calibri" w:eastAsia="Times New Roman" w:hAnsi="Calibri" w:cs="Calibri"/>
                      <w:color w:val="000000"/>
                      <w:lang w:eastAsia="es-CO"/>
                    </w:rPr>
                  </w:pPr>
                  <w:r w:rsidRPr="0020447A">
                    <w:rPr>
                      <w:rFonts w:ascii="Calibri" w:eastAsia="Times New Roman" w:hAnsi="Calibri" w:cs="Calibri"/>
                      <w:color w:val="000000"/>
                      <w:lang w:eastAsia="es-CO"/>
                    </w:rPr>
                    <w:t>12,64%</w:t>
                  </w:r>
                </w:p>
              </w:tc>
            </w:tr>
            <w:tr w:rsidR="0020447A" w:rsidRPr="0020447A" w14:paraId="2D6C95C9" w14:textId="77777777" w:rsidTr="0020447A">
              <w:trPr>
                <w:trHeight w:val="300"/>
              </w:trPr>
              <w:tc>
                <w:tcPr>
                  <w:tcW w:w="2040" w:type="dxa"/>
                  <w:tcBorders>
                    <w:top w:val="single" w:sz="4" w:space="0" w:color="79CBDF"/>
                    <w:left w:val="nil"/>
                    <w:bottom w:val="nil"/>
                    <w:right w:val="nil"/>
                  </w:tcBorders>
                  <w:shd w:val="clear" w:color="D2EEF4" w:fill="D2EEF4"/>
                  <w:noWrap/>
                  <w:vAlign w:val="bottom"/>
                  <w:hideMark/>
                </w:tcPr>
                <w:p w14:paraId="36719301" w14:textId="77777777" w:rsidR="0020447A" w:rsidRPr="0020447A" w:rsidRDefault="0020447A" w:rsidP="0020447A">
                  <w:pPr>
                    <w:spacing w:after="0" w:line="240" w:lineRule="auto"/>
                    <w:rPr>
                      <w:rFonts w:ascii="Calibri" w:eastAsia="Times New Roman" w:hAnsi="Calibri" w:cs="Calibri"/>
                      <w:b/>
                      <w:bCs/>
                      <w:color w:val="000000"/>
                      <w:lang w:eastAsia="es-CO"/>
                    </w:rPr>
                  </w:pPr>
                  <w:r w:rsidRPr="0020447A">
                    <w:rPr>
                      <w:rFonts w:ascii="Calibri" w:eastAsia="Times New Roman" w:hAnsi="Calibri" w:cs="Calibri"/>
                      <w:b/>
                      <w:bCs/>
                      <w:color w:val="000000"/>
                      <w:lang w:eastAsia="es-CO"/>
                    </w:rPr>
                    <w:t>Total general</w:t>
                  </w:r>
                </w:p>
              </w:tc>
              <w:tc>
                <w:tcPr>
                  <w:tcW w:w="920" w:type="dxa"/>
                  <w:tcBorders>
                    <w:top w:val="single" w:sz="4" w:space="0" w:color="79CBDF"/>
                    <w:left w:val="nil"/>
                    <w:bottom w:val="nil"/>
                    <w:right w:val="nil"/>
                  </w:tcBorders>
                  <w:shd w:val="clear" w:color="D2EEF4" w:fill="D2EEF4"/>
                  <w:noWrap/>
                  <w:vAlign w:val="bottom"/>
                  <w:hideMark/>
                </w:tcPr>
                <w:p w14:paraId="3E216A93" w14:textId="77777777" w:rsidR="0020447A" w:rsidRPr="0020447A" w:rsidRDefault="0020447A" w:rsidP="0020447A">
                  <w:pPr>
                    <w:spacing w:after="0" w:line="240" w:lineRule="auto"/>
                    <w:jc w:val="center"/>
                    <w:rPr>
                      <w:rFonts w:ascii="Calibri" w:eastAsia="Times New Roman" w:hAnsi="Calibri" w:cs="Calibri"/>
                      <w:b/>
                      <w:bCs/>
                      <w:color w:val="000000"/>
                      <w:lang w:eastAsia="es-CO"/>
                    </w:rPr>
                  </w:pPr>
                  <w:r w:rsidRPr="0020447A">
                    <w:rPr>
                      <w:rFonts w:ascii="Calibri" w:eastAsia="Times New Roman" w:hAnsi="Calibri" w:cs="Calibri"/>
                      <w:b/>
                      <w:bCs/>
                      <w:color w:val="000000"/>
                      <w:lang w:eastAsia="es-CO"/>
                    </w:rPr>
                    <w:t>54</w:t>
                  </w:r>
                </w:p>
              </w:tc>
              <w:tc>
                <w:tcPr>
                  <w:tcW w:w="1360" w:type="dxa"/>
                  <w:tcBorders>
                    <w:top w:val="single" w:sz="4" w:space="0" w:color="79CBDF"/>
                    <w:left w:val="nil"/>
                    <w:bottom w:val="nil"/>
                    <w:right w:val="nil"/>
                  </w:tcBorders>
                  <w:shd w:val="clear" w:color="D2EEF4" w:fill="D2EEF4"/>
                  <w:noWrap/>
                  <w:vAlign w:val="bottom"/>
                  <w:hideMark/>
                </w:tcPr>
                <w:p w14:paraId="230261BF" w14:textId="77777777" w:rsidR="0020447A" w:rsidRPr="0020447A" w:rsidRDefault="0020447A" w:rsidP="0020447A">
                  <w:pPr>
                    <w:spacing w:after="0" w:line="240" w:lineRule="auto"/>
                    <w:jc w:val="center"/>
                    <w:rPr>
                      <w:rFonts w:ascii="Calibri" w:eastAsia="Times New Roman" w:hAnsi="Calibri" w:cs="Calibri"/>
                      <w:b/>
                      <w:bCs/>
                      <w:color w:val="000000"/>
                      <w:lang w:eastAsia="es-CO"/>
                    </w:rPr>
                  </w:pPr>
                  <w:r w:rsidRPr="0020447A">
                    <w:rPr>
                      <w:rFonts w:ascii="Calibri" w:eastAsia="Times New Roman" w:hAnsi="Calibri" w:cs="Calibri"/>
                      <w:b/>
                      <w:bCs/>
                      <w:color w:val="000000"/>
                      <w:lang w:eastAsia="es-CO"/>
                    </w:rPr>
                    <w:t>100,00%</w:t>
                  </w:r>
                </w:p>
              </w:tc>
            </w:tr>
          </w:tbl>
          <w:p w14:paraId="39BAF8BE" w14:textId="77777777" w:rsidR="0020447A" w:rsidRDefault="0020447A" w:rsidP="00AC3216">
            <w:pPr>
              <w:spacing w:after="0" w:line="240" w:lineRule="auto"/>
              <w:jc w:val="both"/>
              <w:rPr>
                <w:rFonts w:ascii="Arial" w:eastAsia="Times New Roman" w:hAnsi="Arial" w:cs="Arial"/>
                <w:b/>
                <w:color w:val="000000"/>
                <w:sz w:val="20"/>
                <w:szCs w:val="20"/>
                <w:lang w:eastAsia="es-CO"/>
              </w:rPr>
            </w:pPr>
          </w:p>
          <w:p w14:paraId="54E557C1" w14:textId="77777777" w:rsidR="009E1297" w:rsidRDefault="009E1297" w:rsidP="00AC3216">
            <w:pPr>
              <w:spacing w:after="0" w:line="240" w:lineRule="auto"/>
              <w:jc w:val="both"/>
              <w:rPr>
                <w:rFonts w:ascii="Arial" w:eastAsia="Times New Roman" w:hAnsi="Arial" w:cs="Arial"/>
                <w:b/>
                <w:color w:val="000000"/>
                <w:sz w:val="20"/>
                <w:szCs w:val="20"/>
                <w:lang w:eastAsia="es-CO"/>
              </w:rPr>
            </w:pPr>
          </w:p>
          <w:p w14:paraId="7D6472EF" w14:textId="77777777" w:rsidR="009E1297" w:rsidRDefault="009E1297" w:rsidP="00AC3216">
            <w:pPr>
              <w:spacing w:after="0" w:line="240" w:lineRule="auto"/>
              <w:jc w:val="both"/>
              <w:rPr>
                <w:rFonts w:ascii="Arial" w:eastAsia="Times New Roman" w:hAnsi="Arial" w:cs="Arial"/>
                <w:b/>
                <w:color w:val="000000"/>
                <w:sz w:val="20"/>
                <w:szCs w:val="20"/>
                <w:lang w:eastAsia="es-CO"/>
              </w:rPr>
            </w:pPr>
          </w:p>
          <w:p w14:paraId="119A2347" w14:textId="77777777" w:rsidR="009E1297" w:rsidRDefault="009E1297" w:rsidP="00AC3216">
            <w:pPr>
              <w:spacing w:after="0" w:line="240" w:lineRule="auto"/>
              <w:jc w:val="both"/>
              <w:rPr>
                <w:rFonts w:ascii="Arial" w:eastAsia="Times New Roman" w:hAnsi="Arial" w:cs="Arial"/>
                <w:b/>
                <w:color w:val="000000"/>
                <w:sz w:val="20"/>
                <w:szCs w:val="20"/>
                <w:lang w:eastAsia="es-CO"/>
              </w:rPr>
            </w:pPr>
          </w:p>
          <w:p w14:paraId="6148165C" w14:textId="77777777" w:rsidR="009E1297" w:rsidRDefault="0020447A" w:rsidP="00AC3216">
            <w:pPr>
              <w:spacing w:after="0" w:line="240" w:lineRule="auto"/>
              <w:jc w:val="both"/>
              <w:rPr>
                <w:rFonts w:ascii="Arial" w:eastAsia="Times New Roman" w:hAnsi="Arial" w:cs="Arial"/>
                <w:b/>
                <w:color w:val="000000"/>
                <w:sz w:val="20"/>
                <w:szCs w:val="20"/>
                <w:lang w:eastAsia="es-CO"/>
              </w:rPr>
            </w:pPr>
            <w:r>
              <w:rPr>
                <w:noProof/>
                <w:lang w:eastAsia="es-CO"/>
              </w:rPr>
              <w:drawing>
                <wp:inline distT="0" distB="0" distL="0" distR="0" wp14:anchorId="4E0A0D63" wp14:editId="72B060EF">
                  <wp:extent cx="4572000" cy="2743200"/>
                  <wp:effectExtent l="0" t="0" r="19050" b="1905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8EB0C6" w14:textId="77777777" w:rsidR="009E1297" w:rsidRDefault="009E1297" w:rsidP="00AC3216">
            <w:pPr>
              <w:spacing w:after="0" w:line="240" w:lineRule="auto"/>
              <w:jc w:val="both"/>
              <w:rPr>
                <w:rFonts w:ascii="Arial" w:eastAsia="Times New Roman" w:hAnsi="Arial" w:cs="Arial"/>
                <w:b/>
                <w:color w:val="000000"/>
                <w:sz w:val="20"/>
                <w:szCs w:val="20"/>
                <w:lang w:eastAsia="es-CO"/>
              </w:rPr>
            </w:pPr>
          </w:p>
          <w:p w14:paraId="6E205E3D" w14:textId="77777777" w:rsidR="00F52209" w:rsidRPr="002E7ECE" w:rsidRDefault="00F52209" w:rsidP="00AC3216">
            <w:pPr>
              <w:spacing w:after="0" w:line="240" w:lineRule="auto"/>
              <w:jc w:val="both"/>
              <w:rPr>
                <w:rFonts w:ascii="Arial" w:eastAsia="Times New Roman" w:hAnsi="Arial" w:cs="Arial"/>
                <w:b/>
                <w:color w:val="000000"/>
                <w:sz w:val="20"/>
                <w:szCs w:val="20"/>
                <w:lang w:eastAsia="es-CO"/>
              </w:rPr>
            </w:pPr>
          </w:p>
          <w:p w14:paraId="6ACC40D8" w14:textId="77777777" w:rsidR="0096757D" w:rsidRPr="002E7ECE" w:rsidRDefault="0096757D" w:rsidP="00AC3216">
            <w:pPr>
              <w:spacing w:after="0" w:line="240" w:lineRule="auto"/>
              <w:jc w:val="both"/>
              <w:rPr>
                <w:rFonts w:ascii="Arial" w:eastAsia="Times New Roman" w:hAnsi="Arial" w:cs="Arial"/>
                <w:b/>
                <w:color w:val="000000"/>
                <w:sz w:val="20"/>
                <w:szCs w:val="20"/>
                <w:lang w:eastAsia="es-CO"/>
              </w:rPr>
            </w:pPr>
            <w:r w:rsidRPr="002E7ECE">
              <w:rPr>
                <w:rFonts w:ascii="Arial" w:eastAsia="Times New Roman" w:hAnsi="Arial" w:cs="Arial"/>
                <w:b/>
                <w:color w:val="000000"/>
                <w:sz w:val="20"/>
                <w:szCs w:val="20"/>
                <w:lang w:eastAsia="es-CO"/>
              </w:rPr>
              <w:t>Análisis:</w:t>
            </w:r>
          </w:p>
          <w:p w14:paraId="38E093E2" w14:textId="77777777" w:rsidR="0096757D" w:rsidRPr="002E7ECE" w:rsidRDefault="0096757D" w:rsidP="00AC3216">
            <w:pPr>
              <w:spacing w:after="0" w:line="240" w:lineRule="auto"/>
              <w:jc w:val="both"/>
              <w:rPr>
                <w:rFonts w:ascii="Arial" w:eastAsia="Times New Roman" w:hAnsi="Arial" w:cs="Arial"/>
                <w:b/>
                <w:color w:val="000000"/>
                <w:sz w:val="20"/>
                <w:szCs w:val="20"/>
                <w:lang w:eastAsia="es-CO"/>
              </w:rPr>
            </w:pPr>
          </w:p>
          <w:p w14:paraId="1A9610DB" w14:textId="77777777" w:rsidR="0096757D" w:rsidRPr="002E7ECE" w:rsidRDefault="0096757D" w:rsidP="00E21236">
            <w:pPr>
              <w:spacing w:after="0" w:line="240" w:lineRule="auto"/>
              <w:jc w:val="both"/>
              <w:rPr>
                <w:rFonts w:ascii="Arial" w:eastAsia="Times New Roman" w:hAnsi="Arial" w:cs="Arial"/>
                <w:sz w:val="20"/>
                <w:szCs w:val="20"/>
                <w:lang w:eastAsia="es-CO"/>
              </w:rPr>
            </w:pPr>
            <w:r w:rsidRPr="002E7ECE">
              <w:rPr>
                <w:rFonts w:ascii="Arial" w:eastAsia="Times New Roman" w:hAnsi="Arial" w:cs="Arial"/>
                <w:color w:val="000000"/>
                <w:sz w:val="20"/>
                <w:szCs w:val="20"/>
                <w:lang w:eastAsia="es-CO"/>
              </w:rPr>
              <w:t xml:space="preserve">Para este periodo  el </w:t>
            </w:r>
            <w:r w:rsidR="00F52209" w:rsidRPr="002E7ECE">
              <w:rPr>
                <w:rFonts w:ascii="Arial" w:eastAsia="Times New Roman" w:hAnsi="Arial" w:cs="Arial"/>
                <w:color w:val="000000"/>
                <w:sz w:val="20"/>
                <w:szCs w:val="20"/>
                <w:lang w:eastAsia="es-CO"/>
              </w:rPr>
              <w:t>8</w:t>
            </w:r>
            <w:r w:rsidR="007D1DCA">
              <w:rPr>
                <w:rFonts w:ascii="Arial" w:eastAsia="Times New Roman" w:hAnsi="Arial" w:cs="Arial"/>
                <w:color w:val="000000"/>
                <w:sz w:val="20"/>
                <w:szCs w:val="20"/>
                <w:lang w:eastAsia="es-CO"/>
              </w:rPr>
              <w:t>5</w:t>
            </w:r>
            <w:r w:rsidR="001776B1" w:rsidRPr="002E7ECE">
              <w:rPr>
                <w:rFonts w:ascii="Arial" w:eastAsia="Times New Roman" w:hAnsi="Arial" w:cs="Arial"/>
                <w:color w:val="000000"/>
                <w:sz w:val="20"/>
                <w:szCs w:val="20"/>
                <w:lang w:eastAsia="es-CO"/>
              </w:rPr>
              <w:t>,</w:t>
            </w:r>
            <w:r w:rsidR="007D1DCA">
              <w:rPr>
                <w:rFonts w:ascii="Arial" w:eastAsia="Times New Roman" w:hAnsi="Arial" w:cs="Arial"/>
                <w:color w:val="000000"/>
                <w:sz w:val="20"/>
                <w:szCs w:val="20"/>
                <w:lang w:eastAsia="es-CO"/>
              </w:rPr>
              <w:t>64</w:t>
            </w:r>
            <w:r w:rsidRPr="002E7ECE">
              <w:rPr>
                <w:rFonts w:ascii="Arial" w:eastAsia="Times New Roman" w:hAnsi="Arial" w:cs="Arial"/>
                <w:color w:val="000000"/>
                <w:sz w:val="20"/>
                <w:szCs w:val="20"/>
                <w:lang w:eastAsia="es-CO"/>
              </w:rPr>
              <w:t xml:space="preserve">%  de las peticiones fueron realizadas por personas naturales con </w:t>
            </w:r>
            <w:r w:rsidR="000A611A">
              <w:rPr>
                <w:rFonts w:ascii="Arial" w:eastAsia="Times New Roman" w:hAnsi="Arial" w:cs="Arial"/>
                <w:color w:val="000000"/>
                <w:sz w:val="20"/>
                <w:szCs w:val="20"/>
                <w:lang w:eastAsia="es-CO"/>
              </w:rPr>
              <w:t xml:space="preserve">cuarenta y </w:t>
            </w:r>
            <w:r w:rsidR="007D1DCA">
              <w:rPr>
                <w:rFonts w:ascii="Arial" w:eastAsia="Times New Roman" w:hAnsi="Arial" w:cs="Arial"/>
                <w:color w:val="000000"/>
                <w:sz w:val="20"/>
                <w:szCs w:val="20"/>
                <w:lang w:eastAsia="es-CO"/>
              </w:rPr>
              <w:t>seis</w:t>
            </w:r>
            <w:r w:rsidR="000A611A">
              <w:rPr>
                <w:rFonts w:ascii="Arial" w:eastAsia="Times New Roman" w:hAnsi="Arial" w:cs="Arial"/>
                <w:color w:val="000000"/>
                <w:sz w:val="20"/>
                <w:szCs w:val="20"/>
                <w:lang w:eastAsia="es-CO"/>
              </w:rPr>
              <w:t xml:space="preserve"> </w:t>
            </w:r>
            <w:r w:rsidR="00F3751D" w:rsidRPr="002E7ECE">
              <w:rPr>
                <w:rFonts w:ascii="Arial" w:eastAsia="Times New Roman" w:hAnsi="Arial" w:cs="Arial"/>
                <w:color w:val="000000"/>
                <w:sz w:val="20"/>
                <w:szCs w:val="20"/>
                <w:lang w:eastAsia="es-CO"/>
              </w:rPr>
              <w:t>(</w:t>
            </w:r>
            <w:r w:rsidR="000A611A">
              <w:rPr>
                <w:rFonts w:ascii="Arial" w:eastAsia="Times New Roman" w:hAnsi="Arial" w:cs="Arial"/>
                <w:color w:val="000000"/>
                <w:sz w:val="20"/>
                <w:szCs w:val="20"/>
                <w:lang w:eastAsia="es-CO"/>
              </w:rPr>
              <w:t>4</w:t>
            </w:r>
            <w:r w:rsidR="007D1DCA">
              <w:rPr>
                <w:rFonts w:ascii="Arial" w:eastAsia="Times New Roman" w:hAnsi="Arial" w:cs="Arial"/>
                <w:color w:val="000000"/>
                <w:sz w:val="20"/>
                <w:szCs w:val="20"/>
                <w:lang w:eastAsia="es-CO"/>
              </w:rPr>
              <w:t>6</w:t>
            </w:r>
            <w:r w:rsidR="0081673F" w:rsidRPr="002E7ECE">
              <w:rPr>
                <w:rFonts w:ascii="Arial" w:eastAsia="Times New Roman" w:hAnsi="Arial" w:cs="Arial"/>
                <w:color w:val="000000"/>
                <w:sz w:val="20"/>
                <w:szCs w:val="20"/>
                <w:lang w:eastAsia="es-CO"/>
              </w:rPr>
              <w:t>)</w:t>
            </w:r>
            <w:r w:rsidR="000A611A">
              <w:rPr>
                <w:rFonts w:ascii="Arial" w:eastAsia="Times New Roman" w:hAnsi="Arial" w:cs="Arial"/>
                <w:color w:val="000000"/>
                <w:sz w:val="20"/>
                <w:szCs w:val="20"/>
                <w:lang w:eastAsia="es-CO"/>
              </w:rPr>
              <w:t xml:space="preserve"> requerimientos,</w:t>
            </w:r>
            <w:r w:rsidR="00F52209" w:rsidRPr="002E7ECE">
              <w:rPr>
                <w:rFonts w:ascii="Arial" w:eastAsia="Times New Roman" w:hAnsi="Arial" w:cs="Arial"/>
                <w:color w:val="000000"/>
                <w:sz w:val="20"/>
                <w:szCs w:val="20"/>
                <w:lang w:eastAsia="es-CO"/>
              </w:rPr>
              <w:t xml:space="preserve"> </w:t>
            </w:r>
            <w:r w:rsidR="001776B1" w:rsidRPr="002E7ECE">
              <w:rPr>
                <w:rFonts w:ascii="Arial" w:eastAsia="Times New Roman" w:hAnsi="Arial" w:cs="Arial"/>
                <w:color w:val="000000"/>
                <w:sz w:val="20"/>
                <w:szCs w:val="20"/>
                <w:lang w:eastAsia="es-CO"/>
              </w:rPr>
              <w:t xml:space="preserve">el </w:t>
            </w:r>
            <w:r w:rsidR="000A131E">
              <w:rPr>
                <w:rFonts w:ascii="Arial" w:eastAsia="Times New Roman" w:hAnsi="Arial" w:cs="Arial"/>
                <w:color w:val="000000"/>
                <w:sz w:val="20"/>
                <w:szCs w:val="20"/>
                <w:lang w:eastAsia="es-CO"/>
              </w:rPr>
              <w:t>1</w:t>
            </w:r>
            <w:r w:rsidR="000A611A">
              <w:rPr>
                <w:rFonts w:ascii="Arial" w:eastAsia="Times New Roman" w:hAnsi="Arial" w:cs="Arial"/>
                <w:color w:val="000000"/>
                <w:sz w:val="20"/>
                <w:szCs w:val="20"/>
                <w:lang w:eastAsia="es-CO"/>
              </w:rPr>
              <w:t>,</w:t>
            </w:r>
            <w:r w:rsidR="000A131E">
              <w:rPr>
                <w:rFonts w:ascii="Arial" w:eastAsia="Times New Roman" w:hAnsi="Arial" w:cs="Arial"/>
                <w:color w:val="000000"/>
                <w:sz w:val="20"/>
                <w:szCs w:val="20"/>
                <w:lang w:eastAsia="es-CO"/>
              </w:rPr>
              <w:t>72</w:t>
            </w:r>
            <w:r w:rsidR="0030036C">
              <w:rPr>
                <w:rFonts w:ascii="Arial" w:eastAsia="Times New Roman" w:hAnsi="Arial" w:cs="Arial"/>
                <w:color w:val="000000"/>
                <w:sz w:val="20"/>
                <w:szCs w:val="20"/>
                <w:lang w:eastAsia="es-CO"/>
              </w:rPr>
              <w:t>%</w:t>
            </w:r>
            <w:r w:rsidR="005523F7" w:rsidRPr="002E7ECE">
              <w:rPr>
                <w:rFonts w:ascii="Arial" w:eastAsia="Times New Roman" w:hAnsi="Arial" w:cs="Arial"/>
                <w:color w:val="000000"/>
                <w:sz w:val="20"/>
                <w:szCs w:val="20"/>
                <w:lang w:eastAsia="es-CO"/>
              </w:rPr>
              <w:t xml:space="preserve"> </w:t>
            </w:r>
            <w:r w:rsidR="00FD30E7" w:rsidRPr="002E7ECE">
              <w:rPr>
                <w:rFonts w:ascii="Arial" w:eastAsia="Times New Roman" w:hAnsi="Arial" w:cs="Arial"/>
                <w:color w:val="000000"/>
                <w:sz w:val="20"/>
                <w:szCs w:val="20"/>
                <w:lang w:eastAsia="es-CO"/>
              </w:rPr>
              <w:t xml:space="preserve"> </w:t>
            </w:r>
            <w:r w:rsidRPr="002E7ECE">
              <w:rPr>
                <w:rFonts w:ascii="Arial" w:eastAsia="Times New Roman" w:hAnsi="Arial" w:cs="Arial"/>
                <w:color w:val="000000"/>
                <w:sz w:val="20"/>
                <w:szCs w:val="20"/>
                <w:lang w:eastAsia="es-CO"/>
              </w:rPr>
              <w:t>(</w:t>
            </w:r>
            <w:r w:rsidR="000A611A">
              <w:rPr>
                <w:rFonts w:ascii="Arial" w:eastAsia="Times New Roman" w:hAnsi="Arial" w:cs="Arial"/>
                <w:color w:val="000000"/>
                <w:sz w:val="20"/>
                <w:szCs w:val="20"/>
                <w:lang w:eastAsia="es-CO"/>
              </w:rPr>
              <w:t>1</w:t>
            </w:r>
            <w:r w:rsidRPr="002E7ECE">
              <w:rPr>
                <w:rFonts w:ascii="Arial" w:eastAsia="Times New Roman" w:hAnsi="Arial" w:cs="Arial"/>
                <w:color w:val="000000"/>
                <w:sz w:val="20"/>
                <w:szCs w:val="20"/>
                <w:lang w:eastAsia="es-CO"/>
              </w:rPr>
              <w:t>) requerimiento</w:t>
            </w:r>
            <w:r w:rsidR="00F3751D" w:rsidRPr="002E7ECE">
              <w:rPr>
                <w:rFonts w:ascii="Arial" w:eastAsia="Times New Roman" w:hAnsi="Arial" w:cs="Arial"/>
                <w:color w:val="000000"/>
                <w:sz w:val="20"/>
                <w:szCs w:val="20"/>
                <w:lang w:eastAsia="es-CO"/>
              </w:rPr>
              <w:t xml:space="preserve"> </w:t>
            </w:r>
            <w:r w:rsidR="001776B1" w:rsidRPr="002E7ECE">
              <w:rPr>
                <w:rFonts w:ascii="Arial" w:eastAsia="Times New Roman" w:hAnsi="Arial" w:cs="Arial"/>
                <w:color w:val="000000"/>
                <w:sz w:val="20"/>
                <w:szCs w:val="20"/>
                <w:lang w:eastAsia="es-CO"/>
              </w:rPr>
              <w:t>por persona</w:t>
            </w:r>
            <w:r w:rsidR="000A611A">
              <w:rPr>
                <w:rFonts w:ascii="Arial" w:eastAsia="Times New Roman" w:hAnsi="Arial" w:cs="Arial"/>
                <w:color w:val="000000"/>
                <w:sz w:val="20"/>
                <w:szCs w:val="20"/>
                <w:lang w:eastAsia="es-CO"/>
              </w:rPr>
              <w:t xml:space="preserve"> jurídica,  el </w:t>
            </w:r>
            <w:r w:rsidR="000A131E">
              <w:rPr>
                <w:rFonts w:ascii="Arial" w:eastAsia="Times New Roman" w:hAnsi="Arial" w:cs="Arial"/>
                <w:color w:val="000000"/>
                <w:sz w:val="20"/>
                <w:szCs w:val="20"/>
                <w:lang w:eastAsia="es-CO"/>
              </w:rPr>
              <w:t>12</w:t>
            </w:r>
            <w:r w:rsidR="000A611A">
              <w:rPr>
                <w:rFonts w:ascii="Arial" w:eastAsia="Times New Roman" w:hAnsi="Arial" w:cs="Arial"/>
                <w:color w:val="000000"/>
                <w:sz w:val="20"/>
                <w:szCs w:val="20"/>
                <w:lang w:eastAsia="es-CO"/>
              </w:rPr>
              <w:t>,</w:t>
            </w:r>
            <w:r w:rsidR="000A131E">
              <w:rPr>
                <w:rFonts w:ascii="Arial" w:eastAsia="Times New Roman" w:hAnsi="Arial" w:cs="Arial"/>
                <w:color w:val="000000"/>
                <w:sz w:val="20"/>
                <w:szCs w:val="20"/>
                <w:lang w:eastAsia="es-CO"/>
              </w:rPr>
              <w:t>64</w:t>
            </w:r>
            <w:r w:rsidR="000A611A">
              <w:rPr>
                <w:rFonts w:ascii="Arial" w:eastAsia="Times New Roman" w:hAnsi="Arial" w:cs="Arial"/>
                <w:color w:val="000000"/>
                <w:sz w:val="20"/>
                <w:szCs w:val="20"/>
                <w:lang w:eastAsia="es-CO"/>
              </w:rPr>
              <w:t>% (</w:t>
            </w:r>
            <w:r w:rsidR="00E21236">
              <w:rPr>
                <w:rFonts w:ascii="Arial" w:eastAsia="Times New Roman" w:hAnsi="Arial" w:cs="Arial"/>
                <w:color w:val="000000"/>
                <w:sz w:val="20"/>
                <w:szCs w:val="20"/>
                <w:lang w:eastAsia="es-CO"/>
              </w:rPr>
              <w:t>7</w:t>
            </w:r>
            <w:r w:rsidR="000A611A">
              <w:rPr>
                <w:rFonts w:ascii="Arial" w:eastAsia="Times New Roman" w:hAnsi="Arial" w:cs="Arial"/>
                <w:color w:val="000000"/>
                <w:sz w:val="20"/>
                <w:szCs w:val="20"/>
                <w:lang w:eastAsia="es-CO"/>
              </w:rPr>
              <w:t>) requerimientos que se registraron como anónimos.</w:t>
            </w:r>
          </w:p>
        </w:tc>
        <w:tc>
          <w:tcPr>
            <w:tcW w:w="161" w:type="dxa"/>
            <w:vAlign w:val="bottom"/>
            <w:hideMark/>
          </w:tcPr>
          <w:p w14:paraId="0A116D8A" w14:textId="77777777" w:rsidR="0096757D" w:rsidRPr="002E7ECE" w:rsidRDefault="0096757D" w:rsidP="00AC3216">
            <w:pPr>
              <w:spacing w:after="0" w:line="240" w:lineRule="auto"/>
              <w:rPr>
                <w:rFonts w:ascii="Arial" w:eastAsia="Times New Roman" w:hAnsi="Arial" w:cs="Arial"/>
                <w:sz w:val="20"/>
                <w:szCs w:val="20"/>
                <w:lang w:eastAsia="es-CO"/>
              </w:rPr>
            </w:pPr>
          </w:p>
        </w:tc>
        <w:tc>
          <w:tcPr>
            <w:tcW w:w="146" w:type="dxa"/>
            <w:gridSpan w:val="2"/>
            <w:vAlign w:val="bottom"/>
            <w:hideMark/>
          </w:tcPr>
          <w:p w14:paraId="59A401A7" w14:textId="77777777" w:rsidR="0096757D" w:rsidRPr="002E7ECE" w:rsidRDefault="0096757D" w:rsidP="00AC3216">
            <w:pPr>
              <w:spacing w:after="0" w:line="240" w:lineRule="auto"/>
              <w:rPr>
                <w:rFonts w:ascii="Arial" w:eastAsia="Times New Roman" w:hAnsi="Arial" w:cs="Arial"/>
                <w:sz w:val="20"/>
                <w:szCs w:val="20"/>
                <w:lang w:eastAsia="es-CO"/>
              </w:rPr>
            </w:pPr>
          </w:p>
        </w:tc>
        <w:tc>
          <w:tcPr>
            <w:tcW w:w="146" w:type="dxa"/>
            <w:gridSpan w:val="2"/>
            <w:vAlign w:val="bottom"/>
            <w:hideMark/>
          </w:tcPr>
          <w:p w14:paraId="03E03831" w14:textId="77777777" w:rsidR="0096757D" w:rsidRPr="002E7ECE" w:rsidRDefault="0096757D" w:rsidP="00AC3216">
            <w:pPr>
              <w:spacing w:after="0" w:line="240" w:lineRule="auto"/>
              <w:rPr>
                <w:rFonts w:ascii="Arial" w:eastAsia="Times New Roman" w:hAnsi="Arial" w:cs="Arial"/>
                <w:sz w:val="20"/>
                <w:szCs w:val="20"/>
                <w:lang w:eastAsia="es-CO"/>
              </w:rPr>
            </w:pPr>
          </w:p>
        </w:tc>
        <w:tc>
          <w:tcPr>
            <w:tcW w:w="282" w:type="dxa"/>
            <w:gridSpan w:val="2"/>
            <w:vAlign w:val="bottom"/>
            <w:hideMark/>
          </w:tcPr>
          <w:p w14:paraId="4BD85F15" w14:textId="77777777" w:rsidR="0096757D" w:rsidRPr="002E7ECE" w:rsidRDefault="0096757D" w:rsidP="00AC3216">
            <w:pPr>
              <w:spacing w:after="0" w:line="240" w:lineRule="auto"/>
              <w:rPr>
                <w:rFonts w:ascii="Arial" w:eastAsia="Times New Roman" w:hAnsi="Arial" w:cs="Arial"/>
                <w:sz w:val="20"/>
                <w:szCs w:val="20"/>
                <w:lang w:eastAsia="es-CO"/>
              </w:rPr>
            </w:pPr>
          </w:p>
        </w:tc>
        <w:tc>
          <w:tcPr>
            <w:tcW w:w="181" w:type="dxa"/>
            <w:gridSpan w:val="2"/>
            <w:vAlign w:val="bottom"/>
            <w:hideMark/>
          </w:tcPr>
          <w:p w14:paraId="46C473B5" w14:textId="77777777" w:rsidR="0096757D" w:rsidRPr="002E7ECE" w:rsidRDefault="0096757D" w:rsidP="00AC3216">
            <w:pPr>
              <w:spacing w:after="0" w:line="240" w:lineRule="auto"/>
              <w:rPr>
                <w:rFonts w:ascii="Arial" w:eastAsia="Times New Roman" w:hAnsi="Arial" w:cs="Arial"/>
                <w:sz w:val="20"/>
                <w:szCs w:val="20"/>
                <w:lang w:eastAsia="es-CO"/>
              </w:rPr>
            </w:pPr>
          </w:p>
        </w:tc>
        <w:tc>
          <w:tcPr>
            <w:tcW w:w="154" w:type="dxa"/>
            <w:vAlign w:val="bottom"/>
            <w:hideMark/>
          </w:tcPr>
          <w:p w14:paraId="7997C0BD" w14:textId="77777777" w:rsidR="0096757D" w:rsidRPr="002E7ECE" w:rsidRDefault="0096757D" w:rsidP="00AC3216">
            <w:pPr>
              <w:spacing w:after="0" w:line="240" w:lineRule="auto"/>
              <w:rPr>
                <w:rFonts w:ascii="Arial" w:eastAsia="Times New Roman" w:hAnsi="Arial" w:cs="Arial"/>
                <w:sz w:val="20"/>
                <w:szCs w:val="20"/>
                <w:lang w:eastAsia="es-CO"/>
              </w:rPr>
            </w:pPr>
          </w:p>
        </w:tc>
        <w:tc>
          <w:tcPr>
            <w:tcW w:w="146" w:type="dxa"/>
            <w:vAlign w:val="bottom"/>
            <w:hideMark/>
          </w:tcPr>
          <w:p w14:paraId="4DCA18A2" w14:textId="77777777" w:rsidR="0096757D" w:rsidRPr="002E7ECE" w:rsidRDefault="0096757D" w:rsidP="00AC3216">
            <w:pPr>
              <w:spacing w:after="0" w:line="240" w:lineRule="auto"/>
              <w:rPr>
                <w:rFonts w:ascii="Arial" w:eastAsia="Times New Roman" w:hAnsi="Arial" w:cs="Arial"/>
                <w:sz w:val="20"/>
                <w:szCs w:val="20"/>
                <w:lang w:eastAsia="es-CO"/>
              </w:rPr>
            </w:pPr>
          </w:p>
        </w:tc>
        <w:tc>
          <w:tcPr>
            <w:tcW w:w="146" w:type="dxa"/>
            <w:vAlign w:val="bottom"/>
            <w:hideMark/>
          </w:tcPr>
          <w:p w14:paraId="5D1FCFFF" w14:textId="77777777" w:rsidR="0096757D" w:rsidRPr="002E7ECE" w:rsidRDefault="0096757D" w:rsidP="00AC3216">
            <w:pPr>
              <w:spacing w:after="0" w:line="240" w:lineRule="auto"/>
              <w:rPr>
                <w:rFonts w:ascii="Arial" w:eastAsia="Times New Roman" w:hAnsi="Arial" w:cs="Arial"/>
                <w:sz w:val="20"/>
                <w:szCs w:val="20"/>
                <w:lang w:eastAsia="es-CO"/>
              </w:rPr>
            </w:pPr>
          </w:p>
        </w:tc>
        <w:tc>
          <w:tcPr>
            <w:tcW w:w="146" w:type="dxa"/>
            <w:vAlign w:val="bottom"/>
            <w:hideMark/>
          </w:tcPr>
          <w:p w14:paraId="287B5EFA" w14:textId="77777777" w:rsidR="0096757D" w:rsidRPr="002E7ECE" w:rsidRDefault="0096757D" w:rsidP="00AC3216">
            <w:pPr>
              <w:spacing w:after="0" w:line="240" w:lineRule="auto"/>
              <w:rPr>
                <w:rFonts w:ascii="Arial" w:eastAsia="Times New Roman" w:hAnsi="Arial" w:cs="Arial"/>
                <w:sz w:val="20"/>
                <w:szCs w:val="20"/>
                <w:lang w:eastAsia="es-CO"/>
              </w:rPr>
            </w:pPr>
          </w:p>
        </w:tc>
        <w:tc>
          <w:tcPr>
            <w:tcW w:w="161" w:type="dxa"/>
            <w:vAlign w:val="bottom"/>
            <w:hideMark/>
          </w:tcPr>
          <w:p w14:paraId="1FF76188" w14:textId="77777777" w:rsidR="0096757D" w:rsidRPr="002E7ECE" w:rsidRDefault="0096757D" w:rsidP="00AC3216">
            <w:pPr>
              <w:spacing w:after="0" w:line="240" w:lineRule="auto"/>
              <w:rPr>
                <w:rFonts w:ascii="Arial" w:eastAsia="Times New Roman" w:hAnsi="Arial" w:cs="Arial"/>
                <w:sz w:val="20"/>
                <w:szCs w:val="20"/>
                <w:lang w:eastAsia="es-CO"/>
              </w:rPr>
            </w:pPr>
          </w:p>
        </w:tc>
        <w:tc>
          <w:tcPr>
            <w:tcW w:w="312" w:type="dxa"/>
            <w:gridSpan w:val="2"/>
            <w:vAlign w:val="bottom"/>
            <w:hideMark/>
          </w:tcPr>
          <w:p w14:paraId="70656789" w14:textId="77777777" w:rsidR="0096757D" w:rsidRPr="002E7ECE" w:rsidRDefault="0096757D" w:rsidP="00AC3216">
            <w:pPr>
              <w:spacing w:after="0" w:line="240" w:lineRule="auto"/>
              <w:rPr>
                <w:rFonts w:ascii="Arial" w:eastAsia="Times New Roman" w:hAnsi="Arial" w:cs="Arial"/>
                <w:sz w:val="20"/>
                <w:szCs w:val="20"/>
                <w:lang w:eastAsia="es-CO"/>
              </w:rPr>
            </w:pPr>
          </w:p>
        </w:tc>
      </w:tr>
    </w:tbl>
    <w:p w14:paraId="61F13BCB" w14:textId="77777777" w:rsidR="001776B1" w:rsidRPr="002E7ECE" w:rsidRDefault="001776B1" w:rsidP="002B4D5C">
      <w:pPr>
        <w:tabs>
          <w:tab w:val="left" w:pos="3360"/>
        </w:tabs>
        <w:jc w:val="both"/>
        <w:rPr>
          <w:rFonts w:ascii="Arial" w:hAnsi="Arial" w:cs="Arial"/>
          <w:sz w:val="20"/>
          <w:szCs w:val="20"/>
        </w:rPr>
      </w:pPr>
    </w:p>
    <w:p w14:paraId="7E8FCF8E" w14:textId="77777777" w:rsidR="002B4D5C" w:rsidRPr="002E7ECE" w:rsidRDefault="002B4D5C" w:rsidP="002B4D5C">
      <w:pPr>
        <w:tabs>
          <w:tab w:val="left" w:pos="3360"/>
        </w:tabs>
        <w:jc w:val="both"/>
        <w:rPr>
          <w:rFonts w:ascii="Arial" w:hAnsi="Arial" w:cs="Arial"/>
          <w:b/>
          <w:sz w:val="20"/>
          <w:szCs w:val="20"/>
        </w:rPr>
      </w:pPr>
      <w:r w:rsidRPr="002E7ECE">
        <w:rPr>
          <w:rFonts w:ascii="Arial" w:hAnsi="Arial" w:cs="Arial"/>
          <w:b/>
          <w:sz w:val="20"/>
          <w:szCs w:val="20"/>
        </w:rPr>
        <w:t xml:space="preserve"> 11. CALIDAD DEL REQUIRENTE</w:t>
      </w:r>
    </w:p>
    <w:tbl>
      <w:tblPr>
        <w:tblW w:w="7280" w:type="dxa"/>
        <w:tblInd w:w="55" w:type="dxa"/>
        <w:tblCellMar>
          <w:left w:w="70" w:type="dxa"/>
          <w:right w:w="70" w:type="dxa"/>
        </w:tblCellMar>
        <w:tblLook w:val="04A0" w:firstRow="1" w:lastRow="0" w:firstColumn="1" w:lastColumn="0" w:noHBand="0" w:noVBand="1"/>
      </w:tblPr>
      <w:tblGrid>
        <w:gridCol w:w="2020"/>
        <w:gridCol w:w="2700"/>
        <w:gridCol w:w="2560"/>
      </w:tblGrid>
      <w:tr w:rsidR="00AD2871" w:rsidRPr="002E7ECE" w14:paraId="61CDA7A6" w14:textId="77777777" w:rsidTr="000A1AB4">
        <w:trPr>
          <w:trHeight w:val="300"/>
        </w:trPr>
        <w:tc>
          <w:tcPr>
            <w:tcW w:w="2020" w:type="dxa"/>
            <w:tcBorders>
              <w:top w:val="nil"/>
              <w:left w:val="nil"/>
              <w:bottom w:val="single" w:sz="4" w:space="0" w:color="79CBDF"/>
              <w:right w:val="nil"/>
            </w:tcBorders>
            <w:shd w:val="clear" w:color="D2EEF4" w:fill="D2EEF4"/>
            <w:noWrap/>
            <w:vAlign w:val="bottom"/>
            <w:hideMark/>
          </w:tcPr>
          <w:p w14:paraId="6E1A819B" w14:textId="77777777" w:rsidR="00AD2871" w:rsidRPr="002E7ECE" w:rsidRDefault="00AD2871" w:rsidP="00AD2871">
            <w:pPr>
              <w:spacing w:after="0" w:line="240" w:lineRule="auto"/>
              <w:rPr>
                <w:rFonts w:ascii="Arial" w:eastAsia="Times New Roman" w:hAnsi="Arial" w:cs="Arial"/>
                <w:b/>
                <w:bCs/>
                <w:color w:val="000000"/>
                <w:sz w:val="20"/>
                <w:szCs w:val="20"/>
                <w:lang w:eastAsia="es-CO"/>
              </w:rPr>
            </w:pPr>
            <w:r w:rsidRPr="002E7ECE">
              <w:rPr>
                <w:rFonts w:ascii="Arial" w:eastAsia="Times New Roman" w:hAnsi="Arial" w:cs="Arial"/>
                <w:b/>
                <w:bCs/>
                <w:color w:val="000000"/>
                <w:sz w:val="20"/>
                <w:szCs w:val="20"/>
                <w:lang w:eastAsia="es-CO"/>
              </w:rPr>
              <w:t>CALIDAD DEL REQUIRENTE</w:t>
            </w:r>
          </w:p>
        </w:tc>
        <w:tc>
          <w:tcPr>
            <w:tcW w:w="2700" w:type="dxa"/>
            <w:tcBorders>
              <w:top w:val="nil"/>
              <w:left w:val="nil"/>
              <w:bottom w:val="single" w:sz="4" w:space="0" w:color="79CBDF"/>
              <w:right w:val="nil"/>
            </w:tcBorders>
            <w:shd w:val="clear" w:color="D2EEF4" w:fill="D2EEF4"/>
            <w:noWrap/>
            <w:vAlign w:val="bottom"/>
            <w:hideMark/>
          </w:tcPr>
          <w:p w14:paraId="09EAFD71" w14:textId="77777777" w:rsidR="00AD2871" w:rsidRPr="002E7ECE" w:rsidRDefault="00AD2871" w:rsidP="004E01FF">
            <w:pPr>
              <w:spacing w:after="0" w:line="240" w:lineRule="auto"/>
              <w:jc w:val="center"/>
              <w:rPr>
                <w:rFonts w:ascii="Arial" w:eastAsia="Times New Roman" w:hAnsi="Arial" w:cs="Arial"/>
                <w:b/>
                <w:bCs/>
                <w:color w:val="000000"/>
                <w:sz w:val="20"/>
                <w:szCs w:val="20"/>
                <w:lang w:eastAsia="es-CO"/>
              </w:rPr>
            </w:pPr>
            <w:r w:rsidRPr="002E7ECE">
              <w:rPr>
                <w:rFonts w:ascii="Arial" w:eastAsia="Times New Roman" w:hAnsi="Arial" w:cs="Arial"/>
                <w:b/>
                <w:bCs/>
                <w:color w:val="000000"/>
                <w:sz w:val="20"/>
                <w:szCs w:val="20"/>
                <w:lang w:eastAsia="es-CO"/>
              </w:rPr>
              <w:t>TOTAL</w:t>
            </w:r>
          </w:p>
        </w:tc>
        <w:tc>
          <w:tcPr>
            <w:tcW w:w="2560" w:type="dxa"/>
            <w:tcBorders>
              <w:top w:val="nil"/>
              <w:left w:val="nil"/>
              <w:bottom w:val="single" w:sz="4" w:space="0" w:color="79CBDF"/>
              <w:right w:val="nil"/>
            </w:tcBorders>
            <w:shd w:val="clear" w:color="D2EEF4" w:fill="D2EEF4"/>
            <w:noWrap/>
            <w:vAlign w:val="bottom"/>
            <w:hideMark/>
          </w:tcPr>
          <w:p w14:paraId="17097B58" w14:textId="77777777" w:rsidR="00AD2871" w:rsidRPr="002E7ECE" w:rsidRDefault="00AD2871" w:rsidP="004E01FF">
            <w:pPr>
              <w:spacing w:after="0" w:line="240" w:lineRule="auto"/>
              <w:jc w:val="center"/>
              <w:rPr>
                <w:rFonts w:ascii="Arial" w:eastAsia="Times New Roman" w:hAnsi="Arial" w:cs="Arial"/>
                <w:b/>
                <w:bCs/>
                <w:color w:val="000000"/>
                <w:sz w:val="20"/>
                <w:szCs w:val="20"/>
                <w:lang w:eastAsia="es-CO"/>
              </w:rPr>
            </w:pPr>
            <w:r w:rsidRPr="002E7ECE">
              <w:rPr>
                <w:rFonts w:ascii="Arial" w:eastAsia="Times New Roman" w:hAnsi="Arial" w:cs="Arial"/>
                <w:b/>
                <w:bCs/>
                <w:color w:val="000000"/>
                <w:sz w:val="20"/>
                <w:szCs w:val="20"/>
                <w:lang w:eastAsia="es-CO"/>
              </w:rPr>
              <w:t>PORCENTAJE</w:t>
            </w:r>
          </w:p>
        </w:tc>
      </w:tr>
      <w:tr w:rsidR="00AD2871" w:rsidRPr="002E7ECE" w14:paraId="3A22D132" w14:textId="77777777" w:rsidTr="000A1AB4">
        <w:trPr>
          <w:trHeight w:val="300"/>
        </w:trPr>
        <w:tc>
          <w:tcPr>
            <w:tcW w:w="2020" w:type="dxa"/>
            <w:tcBorders>
              <w:top w:val="single" w:sz="4" w:space="0" w:color="79CBDF"/>
              <w:left w:val="single" w:sz="4" w:space="0" w:color="79CBDF"/>
              <w:bottom w:val="single" w:sz="4" w:space="0" w:color="79CBDF"/>
              <w:right w:val="nil"/>
            </w:tcBorders>
            <w:shd w:val="clear" w:color="auto" w:fill="auto"/>
            <w:noWrap/>
            <w:vAlign w:val="bottom"/>
            <w:hideMark/>
          </w:tcPr>
          <w:p w14:paraId="29A56C7D" w14:textId="77777777" w:rsidR="000A1AB4" w:rsidRPr="002E7ECE" w:rsidRDefault="000A1AB4" w:rsidP="00AD2871">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Identificado</w:t>
            </w:r>
          </w:p>
        </w:tc>
        <w:tc>
          <w:tcPr>
            <w:tcW w:w="2700" w:type="dxa"/>
            <w:tcBorders>
              <w:top w:val="single" w:sz="4" w:space="0" w:color="79CBDF"/>
              <w:left w:val="nil"/>
              <w:bottom w:val="single" w:sz="4" w:space="0" w:color="79CBDF"/>
              <w:right w:val="nil"/>
            </w:tcBorders>
            <w:shd w:val="clear" w:color="auto" w:fill="auto"/>
            <w:noWrap/>
            <w:vAlign w:val="bottom"/>
          </w:tcPr>
          <w:p w14:paraId="4A3FC170" w14:textId="77777777" w:rsidR="00AD2871" w:rsidRPr="002E7ECE" w:rsidRDefault="000A1AB4" w:rsidP="006E1F4B">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4</w:t>
            </w:r>
            <w:r w:rsidR="006E1F4B">
              <w:rPr>
                <w:rFonts w:ascii="Arial" w:eastAsia="Times New Roman" w:hAnsi="Arial" w:cs="Arial"/>
                <w:color w:val="000000"/>
                <w:sz w:val="20"/>
                <w:szCs w:val="20"/>
                <w:lang w:eastAsia="es-CO"/>
              </w:rPr>
              <w:t>7</w:t>
            </w:r>
          </w:p>
        </w:tc>
        <w:tc>
          <w:tcPr>
            <w:tcW w:w="2560" w:type="dxa"/>
            <w:tcBorders>
              <w:top w:val="single" w:sz="4" w:space="0" w:color="79CBDF"/>
              <w:left w:val="nil"/>
              <w:bottom w:val="single" w:sz="4" w:space="0" w:color="79CBDF"/>
              <w:right w:val="single" w:sz="4" w:space="0" w:color="79CBDF"/>
            </w:tcBorders>
            <w:shd w:val="clear" w:color="auto" w:fill="auto"/>
            <w:noWrap/>
            <w:vAlign w:val="bottom"/>
          </w:tcPr>
          <w:p w14:paraId="0AECD137" w14:textId="77777777" w:rsidR="00AD2871" w:rsidRPr="002E7ECE" w:rsidRDefault="006E1F4B" w:rsidP="000A1AB4">
            <w:pPr>
              <w:spacing w:after="0" w:line="36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87,36%</w:t>
            </w:r>
          </w:p>
        </w:tc>
      </w:tr>
      <w:tr w:rsidR="000A1AB4" w:rsidRPr="002E7ECE" w14:paraId="0A3816E9" w14:textId="77777777" w:rsidTr="000A1AB4">
        <w:trPr>
          <w:trHeight w:val="300"/>
        </w:trPr>
        <w:tc>
          <w:tcPr>
            <w:tcW w:w="2020" w:type="dxa"/>
            <w:tcBorders>
              <w:top w:val="single" w:sz="4" w:space="0" w:color="79CBDF"/>
              <w:left w:val="single" w:sz="4" w:space="0" w:color="79CBDF"/>
              <w:bottom w:val="single" w:sz="4" w:space="0" w:color="79CBDF"/>
              <w:right w:val="nil"/>
            </w:tcBorders>
            <w:shd w:val="clear" w:color="auto" w:fill="auto"/>
            <w:noWrap/>
            <w:vAlign w:val="bottom"/>
          </w:tcPr>
          <w:p w14:paraId="64C03711" w14:textId="77777777" w:rsidR="000A1AB4" w:rsidRPr="002E7ECE" w:rsidRDefault="000A1AB4" w:rsidP="00AD2871">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Anónimo</w:t>
            </w:r>
          </w:p>
        </w:tc>
        <w:tc>
          <w:tcPr>
            <w:tcW w:w="2700" w:type="dxa"/>
            <w:tcBorders>
              <w:top w:val="single" w:sz="4" w:space="0" w:color="79CBDF"/>
              <w:left w:val="nil"/>
              <w:bottom w:val="single" w:sz="4" w:space="0" w:color="79CBDF"/>
              <w:right w:val="nil"/>
            </w:tcBorders>
            <w:shd w:val="clear" w:color="auto" w:fill="auto"/>
            <w:noWrap/>
            <w:vAlign w:val="bottom"/>
          </w:tcPr>
          <w:p w14:paraId="3D0D6117" w14:textId="77777777" w:rsidR="000A1AB4" w:rsidRPr="002E7ECE" w:rsidRDefault="00D2283B" w:rsidP="004E01FF">
            <w:pPr>
              <w:spacing w:after="0" w:line="24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7</w:t>
            </w:r>
          </w:p>
        </w:tc>
        <w:tc>
          <w:tcPr>
            <w:tcW w:w="2560" w:type="dxa"/>
            <w:tcBorders>
              <w:top w:val="single" w:sz="4" w:space="0" w:color="79CBDF"/>
              <w:left w:val="nil"/>
              <w:bottom w:val="single" w:sz="4" w:space="0" w:color="79CBDF"/>
              <w:right w:val="single" w:sz="4" w:space="0" w:color="79CBDF"/>
            </w:tcBorders>
            <w:shd w:val="clear" w:color="auto" w:fill="auto"/>
            <w:noWrap/>
            <w:vAlign w:val="bottom"/>
          </w:tcPr>
          <w:p w14:paraId="455287FF" w14:textId="77777777" w:rsidR="000A1AB4" w:rsidRPr="002E7ECE" w:rsidRDefault="006E1F4B" w:rsidP="006E1F4B">
            <w:pPr>
              <w:spacing w:after="0" w:line="360" w:lineRule="auto"/>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12,64</w:t>
            </w:r>
            <w:r w:rsidR="000A1AB4">
              <w:rPr>
                <w:rFonts w:ascii="Arial" w:eastAsia="Times New Roman" w:hAnsi="Arial" w:cs="Arial"/>
                <w:color w:val="000000"/>
                <w:sz w:val="20"/>
                <w:szCs w:val="20"/>
                <w:lang w:eastAsia="es-CO"/>
              </w:rPr>
              <w:t>%</w:t>
            </w:r>
          </w:p>
        </w:tc>
      </w:tr>
      <w:tr w:rsidR="00AD2871" w:rsidRPr="002E7ECE" w14:paraId="131D81CB" w14:textId="77777777" w:rsidTr="000A1AB4">
        <w:trPr>
          <w:trHeight w:val="300"/>
        </w:trPr>
        <w:tc>
          <w:tcPr>
            <w:tcW w:w="2020" w:type="dxa"/>
            <w:tcBorders>
              <w:top w:val="single" w:sz="4" w:space="0" w:color="79CBDF"/>
              <w:left w:val="nil"/>
              <w:bottom w:val="nil"/>
              <w:right w:val="nil"/>
            </w:tcBorders>
            <w:shd w:val="clear" w:color="D2EEF4" w:fill="D2EEF4"/>
            <w:noWrap/>
            <w:vAlign w:val="bottom"/>
            <w:hideMark/>
          </w:tcPr>
          <w:p w14:paraId="24D390E2" w14:textId="77777777" w:rsidR="00AD2871" w:rsidRPr="002E7ECE" w:rsidRDefault="00AD2871" w:rsidP="00AD2871">
            <w:pPr>
              <w:spacing w:after="0" w:line="240" w:lineRule="auto"/>
              <w:rPr>
                <w:rFonts w:ascii="Arial" w:eastAsia="Times New Roman" w:hAnsi="Arial" w:cs="Arial"/>
                <w:b/>
                <w:bCs/>
                <w:color w:val="000000"/>
                <w:sz w:val="20"/>
                <w:szCs w:val="20"/>
                <w:lang w:eastAsia="es-CO"/>
              </w:rPr>
            </w:pPr>
            <w:r w:rsidRPr="002E7ECE">
              <w:rPr>
                <w:rFonts w:ascii="Arial" w:eastAsia="Times New Roman" w:hAnsi="Arial" w:cs="Arial"/>
                <w:b/>
                <w:bCs/>
                <w:color w:val="000000"/>
                <w:sz w:val="20"/>
                <w:szCs w:val="20"/>
                <w:lang w:eastAsia="es-CO"/>
              </w:rPr>
              <w:t>Total general</w:t>
            </w:r>
          </w:p>
        </w:tc>
        <w:tc>
          <w:tcPr>
            <w:tcW w:w="2700" w:type="dxa"/>
            <w:tcBorders>
              <w:top w:val="single" w:sz="4" w:space="0" w:color="79CBDF"/>
              <w:left w:val="nil"/>
              <w:bottom w:val="nil"/>
              <w:right w:val="nil"/>
            </w:tcBorders>
            <w:shd w:val="clear" w:color="D2EEF4" w:fill="D2EEF4"/>
            <w:noWrap/>
            <w:vAlign w:val="bottom"/>
          </w:tcPr>
          <w:p w14:paraId="6369F655" w14:textId="77777777" w:rsidR="00AD2871" w:rsidRPr="002E7ECE" w:rsidRDefault="00D2283B" w:rsidP="004E01FF">
            <w:pPr>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54</w:t>
            </w:r>
          </w:p>
        </w:tc>
        <w:tc>
          <w:tcPr>
            <w:tcW w:w="2560" w:type="dxa"/>
            <w:tcBorders>
              <w:top w:val="single" w:sz="4" w:space="0" w:color="79CBDF"/>
              <w:left w:val="nil"/>
              <w:bottom w:val="nil"/>
              <w:right w:val="nil"/>
            </w:tcBorders>
            <w:shd w:val="clear" w:color="D2EEF4" w:fill="D2EEF4"/>
            <w:noWrap/>
            <w:vAlign w:val="bottom"/>
            <w:hideMark/>
          </w:tcPr>
          <w:p w14:paraId="731BF89D" w14:textId="77777777" w:rsidR="00AD2871" w:rsidRPr="002E7ECE" w:rsidRDefault="00AD2871" w:rsidP="004E01FF">
            <w:pPr>
              <w:spacing w:after="0" w:line="240" w:lineRule="auto"/>
              <w:jc w:val="center"/>
              <w:rPr>
                <w:rFonts w:ascii="Arial" w:eastAsia="Times New Roman" w:hAnsi="Arial" w:cs="Arial"/>
                <w:b/>
                <w:bCs/>
                <w:color w:val="000000"/>
                <w:sz w:val="20"/>
                <w:szCs w:val="20"/>
                <w:lang w:eastAsia="es-CO"/>
              </w:rPr>
            </w:pPr>
            <w:r w:rsidRPr="002E7ECE">
              <w:rPr>
                <w:rFonts w:ascii="Arial" w:eastAsia="Times New Roman" w:hAnsi="Arial" w:cs="Arial"/>
                <w:b/>
                <w:bCs/>
                <w:color w:val="000000"/>
                <w:sz w:val="20"/>
                <w:szCs w:val="20"/>
                <w:lang w:eastAsia="es-CO"/>
              </w:rPr>
              <w:t>100,00%</w:t>
            </w:r>
          </w:p>
        </w:tc>
      </w:tr>
    </w:tbl>
    <w:p w14:paraId="6E090BCE" w14:textId="77777777" w:rsidR="00CA3703" w:rsidRPr="002E7ECE" w:rsidRDefault="002B4D5C" w:rsidP="00E055A9">
      <w:pPr>
        <w:tabs>
          <w:tab w:val="left" w:pos="3360"/>
        </w:tabs>
        <w:jc w:val="both"/>
        <w:rPr>
          <w:rFonts w:ascii="Arial" w:hAnsi="Arial" w:cs="Arial"/>
          <w:sz w:val="20"/>
          <w:szCs w:val="20"/>
        </w:rPr>
      </w:pPr>
      <w:r w:rsidRPr="002E7ECE">
        <w:rPr>
          <w:rFonts w:ascii="Arial" w:hAnsi="Arial" w:cs="Arial"/>
          <w:b/>
          <w:sz w:val="20"/>
          <w:szCs w:val="20"/>
        </w:rPr>
        <w:t xml:space="preserve">                             </w:t>
      </w:r>
      <w:r w:rsidR="00C701DE" w:rsidRPr="002E7ECE">
        <w:rPr>
          <w:rFonts w:ascii="Arial" w:hAnsi="Arial" w:cs="Arial"/>
          <w:b/>
          <w:sz w:val="20"/>
          <w:szCs w:val="20"/>
        </w:rPr>
        <w:tab/>
      </w:r>
      <w:r w:rsidRPr="002E7ECE">
        <w:rPr>
          <w:rFonts w:ascii="Arial" w:hAnsi="Arial" w:cs="Arial"/>
          <w:b/>
          <w:sz w:val="20"/>
          <w:szCs w:val="20"/>
        </w:rPr>
        <w:br w:type="textWrapping" w:clear="all"/>
      </w:r>
    </w:p>
    <w:p w14:paraId="6C16CD7A" w14:textId="77777777" w:rsidR="004B4E1D" w:rsidRPr="002E7ECE" w:rsidRDefault="0078675A" w:rsidP="007A16B0">
      <w:pPr>
        <w:tabs>
          <w:tab w:val="left" w:pos="3360"/>
        </w:tabs>
        <w:jc w:val="both"/>
        <w:rPr>
          <w:rFonts w:ascii="Arial" w:hAnsi="Arial" w:cs="Arial"/>
          <w:b/>
          <w:sz w:val="20"/>
          <w:szCs w:val="20"/>
        </w:rPr>
      </w:pPr>
      <w:r w:rsidRPr="002E7ECE">
        <w:rPr>
          <w:rFonts w:ascii="Arial" w:hAnsi="Arial" w:cs="Arial"/>
          <w:b/>
          <w:sz w:val="20"/>
          <w:szCs w:val="20"/>
        </w:rPr>
        <w:t>12. CONCLUSIONES Y RECOMENDACIONES</w:t>
      </w:r>
    </w:p>
    <w:p w14:paraId="41D5B409" w14:textId="77777777" w:rsidR="006C5188" w:rsidRPr="002E7ECE" w:rsidRDefault="00CF03DF" w:rsidP="008908E7">
      <w:pPr>
        <w:pStyle w:val="Prrafodelista"/>
        <w:numPr>
          <w:ilvl w:val="0"/>
          <w:numId w:val="9"/>
        </w:numPr>
        <w:tabs>
          <w:tab w:val="left" w:pos="3360"/>
        </w:tabs>
        <w:jc w:val="both"/>
        <w:rPr>
          <w:rFonts w:ascii="Arial" w:hAnsi="Arial" w:cs="Arial"/>
          <w:b/>
          <w:sz w:val="20"/>
          <w:szCs w:val="20"/>
        </w:rPr>
      </w:pPr>
      <w:r w:rsidRPr="002E7ECE">
        <w:rPr>
          <w:rFonts w:ascii="Arial" w:hAnsi="Arial" w:cs="Arial"/>
          <w:sz w:val="20"/>
          <w:szCs w:val="20"/>
        </w:rPr>
        <w:t>Para e</w:t>
      </w:r>
      <w:r w:rsidR="005E1765" w:rsidRPr="002E7ECE">
        <w:rPr>
          <w:rFonts w:ascii="Arial" w:hAnsi="Arial" w:cs="Arial"/>
          <w:sz w:val="20"/>
          <w:szCs w:val="20"/>
        </w:rPr>
        <w:t xml:space="preserve">l mes de </w:t>
      </w:r>
      <w:r w:rsidR="00A227AA">
        <w:rPr>
          <w:rFonts w:ascii="Arial" w:hAnsi="Arial" w:cs="Arial"/>
          <w:sz w:val="20"/>
          <w:szCs w:val="20"/>
        </w:rPr>
        <w:t>febrero</w:t>
      </w:r>
      <w:r w:rsidR="00146064" w:rsidRPr="002E7ECE">
        <w:rPr>
          <w:rFonts w:ascii="Arial" w:hAnsi="Arial" w:cs="Arial"/>
          <w:sz w:val="20"/>
          <w:szCs w:val="20"/>
        </w:rPr>
        <w:t xml:space="preserve"> </w:t>
      </w:r>
      <w:r w:rsidR="00AE197E" w:rsidRPr="002E7ECE">
        <w:rPr>
          <w:rFonts w:ascii="Arial" w:hAnsi="Arial" w:cs="Arial"/>
          <w:sz w:val="20"/>
          <w:szCs w:val="20"/>
        </w:rPr>
        <w:t>s</w:t>
      </w:r>
      <w:r w:rsidR="00E246E1" w:rsidRPr="002E7ECE">
        <w:rPr>
          <w:rFonts w:ascii="Arial" w:hAnsi="Arial" w:cs="Arial"/>
          <w:sz w:val="20"/>
          <w:szCs w:val="20"/>
        </w:rPr>
        <w:t>e re</w:t>
      </w:r>
      <w:r w:rsidRPr="002E7ECE">
        <w:rPr>
          <w:rFonts w:ascii="Arial" w:hAnsi="Arial" w:cs="Arial"/>
          <w:sz w:val="20"/>
          <w:szCs w:val="20"/>
        </w:rPr>
        <w:t>gistraron</w:t>
      </w:r>
      <w:r w:rsidR="00E246E1" w:rsidRPr="002E7ECE">
        <w:rPr>
          <w:rFonts w:ascii="Arial" w:hAnsi="Arial" w:cs="Arial"/>
          <w:sz w:val="20"/>
          <w:szCs w:val="20"/>
        </w:rPr>
        <w:t xml:space="preserve"> </w:t>
      </w:r>
      <w:r w:rsidR="00CB5A89">
        <w:rPr>
          <w:rFonts w:ascii="Arial" w:hAnsi="Arial" w:cs="Arial"/>
          <w:sz w:val="20"/>
          <w:szCs w:val="20"/>
        </w:rPr>
        <w:t>5</w:t>
      </w:r>
      <w:r w:rsidR="00A227AA">
        <w:rPr>
          <w:rFonts w:ascii="Arial" w:hAnsi="Arial" w:cs="Arial"/>
          <w:sz w:val="20"/>
          <w:szCs w:val="20"/>
        </w:rPr>
        <w:t>4</w:t>
      </w:r>
      <w:r w:rsidR="006B2910" w:rsidRPr="002E7ECE">
        <w:rPr>
          <w:rFonts w:ascii="Arial" w:hAnsi="Arial" w:cs="Arial"/>
          <w:sz w:val="20"/>
          <w:szCs w:val="20"/>
        </w:rPr>
        <w:t xml:space="preserve"> </w:t>
      </w:r>
      <w:r w:rsidR="002A0218" w:rsidRPr="002E7ECE">
        <w:rPr>
          <w:rFonts w:ascii="Arial" w:hAnsi="Arial" w:cs="Arial"/>
          <w:sz w:val="20"/>
          <w:szCs w:val="20"/>
        </w:rPr>
        <w:t xml:space="preserve"> </w:t>
      </w:r>
      <w:r w:rsidRPr="002E7ECE">
        <w:rPr>
          <w:rFonts w:ascii="Arial" w:hAnsi="Arial" w:cs="Arial"/>
          <w:sz w:val="20"/>
          <w:szCs w:val="20"/>
        </w:rPr>
        <w:t>derechos de petición</w:t>
      </w:r>
      <w:r w:rsidR="00B13DCB" w:rsidRPr="002E7ECE">
        <w:rPr>
          <w:rFonts w:ascii="Arial" w:hAnsi="Arial" w:cs="Arial"/>
          <w:sz w:val="20"/>
          <w:szCs w:val="20"/>
        </w:rPr>
        <w:t>,</w:t>
      </w:r>
      <w:r w:rsidRPr="002E7ECE">
        <w:rPr>
          <w:rFonts w:ascii="Arial" w:hAnsi="Arial" w:cs="Arial"/>
          <w:sz w:val="20"/>
          <w:szCs w:val="20"/>
        </w:rPr>
        <w:t xml:space="preserve"> </w:t>
      </w:r>
      <w:r w:rsidR="00185CBF" w:rsidRPr="002E7ECE">
        <w:rPr>
          <w:rFonts w:ascii="Arial" w:hAnsi="Arial" w:cs="Arial"/>
          <w:sz w:val="20"/>
          <w:szCs w:val="20"/>
        </w:rPr>
        <w:t xml:space="preserve">de los cuales se </w:t>
      </w:r>
      <w:r w:rsidR="004B43CB" w:rsidRPr="002E7ECE">
        <w:rPr>
          <w:rFonts w:ascii="Arial" w:hAnsi="Arial" w:cs="Arial"/>
          <w:sz w:val="20"/>
          <w:szCs w:val="20"/>
        </w:rPr>
        <w:t xml:space="preserve">respondió el </w:t>
      </w:r>
      <w:r w:rsidR="00203903">
        <w:rPr>
          <w:rFonts w:ascii="Arial" w:hAnsi="Arial" w:cs="Arial"/>
          <w:sz w:val="20"/>
          <w:szCs w:val="20"/>
        </w:rPr>
        <w:t>75,9</w:t>
      </w:r>
      <w:r w:rsidR="004B43CB" w:rsidRPr="002E7ECE">
        <w:rPr>
          <w:rFonts w:ascii="Arial" w:hAnsi="Arial" w:cs="Arial"/>
          <w:sz w:val="20"/>
          <w:szCs w:val="20"/>
        </w:rPr>
        <w:t>%</w:t>
      </w:r>
      <w:r w:rsidR="00185CBF" w:rsidRPr="002E7ECE">
        <w:rPr>
          <w:rFonts w:ascii="Arial" w:hAnsi="Arial" w:cs="Arial"/>
          <w:sz w:val="20"/>
          <w:szCs w:val="20"/>
        </w:rPr>
        <w:t xml:space="preserve">, </w:t>
      </w:r>
      <w:r w:rsidR="004B43CB" w:rsidRPr="002E7ECE">
        <w:rPr>
          <w:rFonts w:ascii="Arial" w:hAnsi="Arial" w:cs="Arial"/>
          <w:sz w:val="20"/>
          <w:szCs w:val="20"/>
        </w:rPr>
        <w:t xml:space="preserve">quedando pendiente el </w:t>
      </w:r>
      <w:r w:rsidR="0009460E" w:rsidRPr="002E7ECE">
        <w:rPr>
          <w:rFonts w:ascii="Arial" w:hAnsi="Arial" w:cs="Arial"/>
          <w:sz w:val="20"/>
          <w:szCs w:val="20"/>
        </w:rPr>
        <w:t>2</w:t>
      </w:r>
      <w:r w:rsidR="00203903">
        <w:rPr>
          <w:rFonts w:ascii="Arial" w:hAnsi="Arial" w:cs="Arial"/>
          <w:sz w:val="20"/>
          <w:szCs w:val="20"/>
        </w:rPr>
        <w:t>4,1</w:t>
      </w:r>
      <w:r w:rsidR="006E0461" w:rsidRPr="002E7ECE">
        <w:rPr>
          <w:rFonts w:ascii="Arial" w:hAnsi="Arial" w:cs="Arial"/>
          <w:sz w:val="20"/>
          <w:szCs w:val="20"/>
        </w:rPr>
        <w:t xml:space="preserve">%, estos se encuentran dentro de los términos de </w:t>
      </w:r>
      <w:r w:rsidR="00DB5237" w:rsidRPr="002E7ECE">
        <w:rPr>
          <w:rFonts w:ascii="Arial" w:hAnsi="Arial" w:cs="Arial"/>
          <w:sz w:val="20"/>
          <w:szCs w:val="20"/>
        </w:rPr>
        <w:t>L</w:t>
      </w:r>
      <w:r w:rsidR="006E0461" w:rsidRPr="002E7ECE">
        <w:rPr>
          <w:rFonts w:ascii="Arial" w:hAnsi="Arial" w:cs="Arial"/>
          <w:sz w:val="20"/>
          <w:szCs w:val="20"/>
        </w:rPr>
        <w:t xml:space="preserve">ey </w:t>
      </w:r>
      <w:r w:rsidR="00B621A3" w:rsidRPr="002E7ECE">
        <w:rPr>
          <w:rFonts w:ascii="Arial" w:hAnsi="Arial" w:cs="Arial"/>
          <w:sz w:val="20"/>
          <w:szCs w:val="20"/>
        </w:rPr>
        <w:t>para su respuesta.</w:t>
      </w:r>
    </w:p>
    <w:p w14:paraId="3E689AB5" w14:textId="77777777" w:rsidR="00352564" w:rsidRDefault="00A121F1" w:rsidP="00352564">
      <w:pPr>
        <w:pStyle w:val="Prrafodelista"/>
        <w:numPr>
          <w:ilvl w:val="0"/>
          <w:numId w:val="9"/>
        </w:numPr>
        <w:jc w:val="both"/>
        <w:rPr>
          <w:rFonts w:ascii="Arial" w:hAnsi="Arial" w:cs="Arial"/>
          <w:sz w:val="20"/>
          <w:szCs w:val="20"/>
        </w:rPr>
      </w:pPr>
      <w:r w:rsidRPr="002E7ECE">
        <w:rPr>
          <w:rFonts w:ascii="Arial" w:hAnsi="Arial" w:cs="Arial"/>
          <w:sz w:val="20"/>
          <w:szCs w:val="20"/>
        </w:rPr>
        <w:t xml:space="preserve">En este mes </w:t>
      </w:r>
      <w:r w:rsidR="000E01A1">
        <w:rPr>
          <w:rFonts w:ascii="Arial" w:hAnsi="Arial" w:cs="Arial"/>
          <w:sz w:val="20"/>
          <w:szCs w:val="20"/>
        </w:rPr>
        <w:t>subió</w:t>
      </w:r>
      <w:r w:rsidRPr="002E7ECE">
        <w:rPr>
          <w:rFonts w:ascii="Arial" w:hAnsi="Arial" w:cs="Arial"/>
          <w:sz w:val="20"/>
          <w:szCs w:val="20"/>
        </w:rPr>
        <w:t xml:space="preserve"> el número de requerimientos que ingresaron a la Entidad, </w:t>
      </w:r>
      <w:r w:rsidR="00195593" w:rsidRPr="002E7ECE">
        <w:rPr>
          <w:rFonts w:ascii="Arial" w:hAnsi="Arial" w:cs="Arial"/>
          <w:sz w:val="20"/>
          <w:szCs w:val="20"/>
        </w:rPr>
        <w:t xml:space="preserve">de </w:t>
      </w:r>
      <w:r w:rsidR="00203903">
        <w:rPr>
          <w:rFonts w:ascii="Arial" w:hAnsi="Arial" w:cs="Arial"/>
          <w:sz w:val="20"/>
          <w:szCs w:val="20"/>
        </w:rPr>
        <w:t>50</w:t>
      </w:r>
      <w:r w:rsidR="00195593" w:rsidRPr="002E7ECE">
        <w:rPr>
          <w:rFonts w:ascii="Arial" w:hAnsi="Arial" w:cs="Arial"/>
          <w:sz w:val="20"/>
          <w:szCs w:val="20"/>
        </w:rPr>
        <w:t xml:space="preserve"> en el mes de </w:t>
      </w:r>
      <w:r w:rsidR="00203903">
        <w:rPr>
          <w:rFonts w:ascii="Arial" w:hAnsi="Arial" w:cs="Arial"/>
          <w:sz w:val="20"/>
          <w:szCs w:val="20"/>
        </w:rPr>
        <w:t>enero</w:t>
      </w:r>
      <w:r w:rsidR="00195593" w:rsidRPr="002E7ECE">
        <w:rPr>
          <w:rFonts w:ascii="Arial" w:hAnsi="Arial" w:cs="Arial"/>
          <w:sz w:val="20"/>
          <w:szCs w:val="20"/>
        </w:rPr>
        <w:t xml:space="preserve"> a </w:t>
      </w:r>
      <w:r w:rsidR="000E01A1">
        <w:rPr>
          <w:rFonts w:ascii="Arial" w:hAnsi="Arial" w:cs="Arial"/>
          <w:sz w:val="20"/>
          <w:szCs w:val="20"/>
        </w:rPr>
        <w:t>5</w:t>
      </w:r>
      <w:r w:rsidR="00203903">
        <w:rPr>
          <w:rFonts w:ascii="Arial" w:hAnsi="Arial" w:cs="Arial"/>
          <w:sz w:val="20"/>
          <w:szCs w:val="20"/>
        </w:rPr>
        <w:t>4</w:t>
      </w:r>
      <w:r w:rsidR="00195593" w:rsidRPr="002E7ECE">
        <w:rPr>
          <w:rFonts w:ascii="Arial" w:hAnsi="Arial" w:cs="Arial"/>
          <w:sz w:val="20"/>
          <w:szCs w:val="20"/>
        </w:rPr>
        <w:t xml:space="preserve"> en el</w:t>
      </w:r>
      <w:r w:rsidR="00195593" w:rsidRPr="002E7ECE">
        <w:rPr>
          <w:rFonts w:ascii="Arial" w:hAnsi="Arial" w:cs="Arial"/>
          <w:b/>
          <w:sz w:val="20"/>
          <w:szCs w:val="20"/>
        </w:rPr>
        <w:t xml:space="preserve"> m</w:t>
      </w:r>
      <w:r w:rsidR="00195593" w:rsidRPr="002E7ECE">
        <w:rPr>
          <w:rFonts w:ascii="Arial" w:hAnsi="Arial" w:cs="Arial"/>
          <w:sz w:val="20"/>
          <w:szCs w:val="20"/>
        </w:rPr>
        <w:t xml:space="preserve">es de </w:t>
      </w:r>
      <w:r w:rsidR="00203903">
        <w:rPr>
          <w:rFonts w:ascii="Arial" w:hAnsi="Arial" w:cs="Arial"/>
          <w:sz w:val="20"/>
          <w:szCs w:val="20"/>
        </w:rPr>
        <w:t>febr</w:t>
      </w:r>
      <w:r w:rsidR="000E01A1">
        <w:rPr>
          <w:rFonts w:ascii="Arial" w:hAnsi="Arial" w:cs="Arial"/>
          <w:sz w:val="20"/>
          <w:szCs w:val="20"/>
        </w:rPr>
        <w:t xml:space="preserve">ero. </w:t>
      </w:r>
      <w:r w:rsidR="0021345C">
        <w:rPr>
          <w:rFonts w:ascii="Arial" w:hAnsi="Arial" w:cs="Arial"/>
          <w:sz w:val="20"/>
          <w:szCs w:val="20"/>
        </w:rPr>
        <w:t>La mayoría de requerimientos en el mes de febrero se refieren a</w:t>
      </w:r>
      <w:r w:rsidR="00FD7E3D">
        <w:rPr>
          <w:rFonts w:ascii="Arial" w:hAnsi="Arial" w:cs="Arial"/>
          <w:sz w:val="20"/>
          <w:szCs w:val="20"/>
        </w:rPr>
        <w:t xml:space="preserve"> </w:t>
      </w:r>
      <w:r w:rsidR="00FD7E3D">
        <w:rPr>
          <w:rFonts w:ascii="Arial" w:hAnsi="Arial" w:cs="Arial"/>
          <w:sz w:val="20"/>
          <w:szCs w:val="20"/>
        </w:rPr>
        <w:lastRenderedPageBreak/>
        <w:t>solicitudes de información sobre gestión de la empresa, proyectos de vivienda y oportunidades laborales.</w:t>
      </w:r>
    </w:p>
    <w:p w14:paraId="4E03D8A3" w14:textId="77777777" w:rsidR="00FD7E3D" w:rsidRPr="002E7ECE" w:rsidRDefault="00FD7E3D" w:rsidP="00FD7E3D">
      <w:pPr>
        <w:pStyle w:val="Prrafodelista"/>
        <w:ind w:left="786"/>
        <w:jc w:val="both"/>
        <w:rPr>
          <w:rFonts w:ascii="Arial" w:hAnsi="Arial" w:cs="Arial"/>
          <w:sz w:val="20"/>
          <w:szCs w:val="20"/>
        </w:rPr>
      </w:pPr>
    </w:p>
    <w:p w14:paraId="049AB89D" w14:textId="77777777" w:rsidR="00FE71B8" w:rsidRPr="00FE71B8" w:rsidRDefault="000579BC" w:rsidP="00FE71B8">
      <w:pPr>
        <w:pStyle w:val="Prrafodelista"/>
        <w:numPr>
          <w:ilvl w:val="0"/>
          <w:numId w:val="9"/>
        </w:numPr>
        <w:tabs>
          <w:tab w:val="left" w:pos="3360"/>
        </w:tabs>
        <w:jc w:val="both"/>
        <w:rPr>
          <w:rFonts w:ascii="Arial" w:hAnsi="Arial" w:cs="Arial"/>
          <w:b/>
          <w:sz w:val="20"/>
          <w:szCs w:val="20"/>
        </w:rPr>
      </w:pPr>
      <w:r>
        <w:rPr>
          <w:rFonts w:ascii="Arial" w:hAnsi="Arial" w:cs="Arial"/>
          <w:sz w:val="20"/>
          <w:szCs w:val="20"/>
        </w:rPr>
        <w:t>Trece</w:t>
      </w:r>
      <w:r w:rsidR="00401CB6" w:rsidRPr="002E7ECE">
        <w:rPr>
          <w:rFonts w:ascii="Arial" w:hAnsi="Arial" w:cs="Arial"/>
          <w:sz w:val="20"/>
          <w:szCs w:val="20"/>
        </w:rPr>
        <w:t xml:space="preserve"> peticiones fueron trasladadas por no competencia a otras entidades, comparado con el periodo anterior, </w:t>
      </w:r>
      <w:r w:rsidR="001E3204">
        <w:rPr>
          <w:rFonts w:ascii="Arial" w:hAnsi="Arial" w:cs="Arial"/>
          <w:sz w:val="20"/>
          <w:szCs w:val="20"/>
        </w:rPr>
        <w:t>subió</w:t>
      </w:r>
      <w:r w:rsidR="00401CB6" w:rsidRPr="002E7ECE">
        <w:rPr>
          <w:rFonts w:ascii="Arial" w:hAnsi="Arial" w:cs="Arial"/>
          <w:sz w:val="20"/>
          <w:szCs w:val="20"/>
        </w:rPr>
        <w:t xml:space="preserve"> el número de peticiones trasladadas a otras entidades</w:t>
      </w:r>
      <w:r w:rsidR="00A30F91">
        <w:rPr>
          <w:rFonts w:ascii="Arial" w:hAnsi="Arial" w:cs="Arial"/>
          <w:sz w:val="20"/>
          <w:szCs w:val="20"/>
        </w:rPr>
        <w:t xml:space="preserve">, </w:t>
      </w:r>
      <w:r w:rsidR="00FE71B8">
        <w:rPr>
          <w:rFonts w:ascii="Arial" w:hAnsi="Arial" w:cs="Arial"/>
          <w:sz w:val="20"/>
          <w:szCs w:val="20"/>
        </w:rPr>
        <w:t>en un alto porcentaje es  debido a que la ciudadanía no tiene claro quién vigila las construcciones en la ciudad.</w:t>
      </w:r>
    </w:p>
    <w:p w14:paraId="3EA918E1" w14:textId="77777777" w:rsidR="00FE71B8" w:rsidRPr="00FE71B8" w:rsidRDefault="00FE71B8" w:rsidP="00FE71B8">
      <w:pPr>
        <w:pStyle w:val="Prrafodelista"/>
        <w:rPr>
          <w:rFonts w:ascii="Arial" w:hAnsi="Arial" w:cs="Arial"/>
          <w:sz w:val="20"/>
          <w:szCs w:val="20"/>
        </w:rPr>
      </w:pPr>
    </w:p>
    <w:p w14:paraId="782C5244" w14:textId="77777777" w:rsidR="00726CC7" w:rsidRPr="002E7ECE" w:rsidRDefault="00D531EF" w:rsidP="00FE71B8">
      <w:pPr>
        <w:pStyle w:val="Prrafodelista"/>
        <w:numPr>
          <w:ilvl w:val="0"/>
          <w:numId w:val="9"/>
        </w:numPr>
        <w:tabs>
          <w:tab w:val="left" w:pos="3360"/>
        </w:tabs>
        <w:jc w:val="both"/>
        <w:rPr>
          <w:rFonts w:ascii="Arial" w:hAnsi="Arial" w:cs="Arial"/>
          <w:b/>
          <w:sz w:val="20"/>
          <w:szCs w:val="20"/>
        </w:rPr>
      </w:pPr>
      <w:r w:rsidRPr="002E7ECE">
        <w:rPr>
          <w:rFonts w:ascii="Arial" w:hAnsi="Arial" w:cs="Arial"/>
          <w:sz w:val="20"/>
          <w:szCs w:val="20"/>
        </w:rPr>
        <w:t>S</w:t>
      </w:r>
      <w:r w:rsidR="000D6E02" w:rsidRPr="002E7ECE">
        <w:rPr>
          <w:rFonts w:ascii="Arial" w:hAnsi="Arial" w:cs="Arial"/>
          <w:sz w:val="20"/>
          <w:szCs w:val="20"/>
        </w:rPr>
        <w:t>e rec</w:t>
      </w:r>
      <w:r w:rsidR="008055E8" w:rsidRPr="002E7ECE">
        <w:rPr>
          <w:rFonts w:ascii="Arial" w:hAnsi="Arial" w:cs="Arial"/>
          <w:sz w:val="20"/>
          <w:szCs w:val="20"/>
        </w:rPr>
        <w:t>omienda a l</w:t>
      </w:r>
      <w:r w:rsidR="00BA523D" w:rsidRPr="002E7ECE">
        <w:rPr>
          <w:rFonts w:ascii="Arial" w:hAnsi="Arial" w:cs="Arial"/>
          <w:sz w:val="20"/>
          <w:szCs w:val="20"/>
        </w:rPr>
        <w:t>as dependencias que en promedio utilizaron m</w:t>
      </w:r>
      <w:r w:rsidR="008055E8" w:rsidRPr="002E7ECE">
        <w:rPr>
          <w:rFonts w:ascii="Arial" w:hAnsi="Arial" w:cs="Arial"/>
          <w:sz w:val="20"/>
          <w:szCs w:val="20"/>
        </w:rPr>
        <w:t xml:space="preserve">ás </w:t>
      </w:r>
      <w:r w:rsidR="00BA523D" w:rsidRPr="002E7ECE">
        <w:rPr>
          <w:rFonts w:ascii="Arial" w:hAnsi="Arial" w:cs="Arial"/>
          <w:sz w:val="20"/>
          <w:szCs w:val="20"/>
        </w:rPr>
        <w:t xml:space="preserve"> tiempo para sus re</w:t>
      </w:r>
      <w:r w:rsidR="00D97E89" w:rsidRPr="002E7ECE">
        <w:rPr>
          <w:rFonts w:ascii="Arial" w:hAnsi="Arial" w:cs="Arial"/>
          <w:sz w:val="20"/>
          <w:szCs w:val="20"/>
        </w:rPr>
        <w:t>spuestas</w:t>
      </w:r>
      <w:r w:rsidR="00681DB4" w:rsidRPr="002E7ECE">
        <w:rPr>
          <w:rFonts w:ascii="Arial" w:hAnsi="Arial" w:cs="Arial"/>
          <w:sz w:val="20"/>
          <w:szCs w:val="20"/>
        </w:rPr>
        <w:t>;</w:t>
      </w:r>
      <w:r w:rsidR="008055E8" w:rsidRPr="002E7ECE">
        <w:rPr>
          <w:rFonts w:ascii="Arial" w:hAnsi="Arial" w:cs="Arial"/>
          <w:sz w:val="20"/>
          <w:szCs w:val="20"/>
        </w:rPr>
        <w:t xml:space="preserve"> </w:t>
      </w:r>
      <w:r w:rsidR="008006C8" w:rsidRPr="002E7ECE">
        <w:rPr>
          <w:rFonts w:ascii="Arial" w:hAnsi="Arial" w:cs="Arial"/>
          <w:sz w:val="20"/>
          <w:szCs w:val="20"/>
        </w:rPr>
        <w:t xml:space="preserve"> </w:t>
      </w:r>
      <w:r w:rsidR="00FE71B8">
        <w:rPr>
          <w:rFonts w:ascii="Arial" w:hAnsi="Arial" w:cs="Arial"/>
          <w:sz w:val="20"/>
          <w:szCs w:val="20"/>
        </w:rPr>
        <w:t>Oficina de Gestión Social</w:t>
      </w:r>
      <w:r w:rsidR="00063F34" w:rsidRPr="002E7ECE">
        <w:rPr>
          <w:rFonts w:ascii="Arial" w:hAnsi="Arial" w:cs="Arial"/>
          <w:sz w:val="20"/>
          <w:szCs w:val="20"/>
        </w:rPr>
        <w:t xml:space="preserve"> y </w:t>
      </w:r>
      <w:r w:rsidR="00FE71B8">
        <w:rPr>
          <w:rFonts w:ascii="Arial" w:hAnsi="Arial" w:cs="Arial"/>
          <w:sz w:val="20"/>
          <w:szCs w:val="20"/>
        </w:rPr>
        <w:t>Gerencia de Vivienda</w:t>
      </w:r>
      <w:r w:rsidR="00063F34" w:rsidRPr="002E7ECE">
        <w:rPr>
          <w:rFonts w:ascii="Arial" w:hAnsi="Arial" w:cs="Arial"/>
          <w:sz w:val="20"/>
          <w:szCs w:val="20"/>
        </w:rPr>
        <w:t>,</w:t>
      </w:r>
      <w:r w:rsidR="00504A05" w:rsidRPr="002E7ECE">
        <w:rPr>
          <w:rFonts w:ascii="Arial" w:hAnsi="Arial" w:cs="Arial"/>
          <w:sz w:val="20"/>
          <w:szCs w:val="20"/>
        </w:rPr>
        <w:t xml:space="preserve"> </w:t>
      </w:r>
      <w:r w:rsidR="00CD0B46" w:rsidRPr="002E7ECE">
        <w:rPr>
          <w:rFonts w:ascii="Arial" w:hAnsi="Arial" w:cs="Arial"/>
          <w:sz w:val="20"/>
          <w:szCs w:val="20"/>
        </w:rPr>
        <w:t xml:space="preserve"> </w:t>
      </w:r>
      <w:r w:rsidR="008055E8" w:rsidRPr="002E7ECE">
        <w:rPr>
          <w:rFonts w:ascii="Arial" w:hAnsi="Arial" w:cs="Arial"/>
          <w:sz w:val="20"/>
          <w:szCs w:val="20"/>
        </w:rPr>
        <w:t>mejorar la oportunidad de estas</w:t>
      </w:r>
      <w:r w:rsidR="00493A1D" w:rsidRPr="002E7ECE">
        <w:rPr>
          <w:rFonts w:ascii="Arial" w:hAnsi="Arial" w:cs="Arial"/>
          <w:sz w:val="20"/>
          <w:szCs w:val="20"/>
        </w:rPr>
        <w:t>, ya que la meta en cuanto a los indicadores de las PQRS</w:t>
      </w:r>
      <w:r w:rsidR="001E6607" w:rsidRPr="002E7ECE">
        <w:rPr>
          <w:rFonts w:ascii="Arial" w:hAnsi="Arial" w:cs="Arial"/>
          <w:sz w:val="20"/>
          <w:szCs w:val="20"/>
        </w:rPr>
        <w:t>, en  la Empresa de Renovación y Desarrollo Urbano de Bogotá</w:t>
      </w:r>
      <w:r w:rsidR="00493A1D" w:rsidRPr="002E7ECE">
        <w:rPr>
          <w:rFonts w:ascii="Arial" w:hAnsi="Arial" w:cs="Arial"/>
          <w:sz w:val="20"/>
          <w:szCs w:val="20"/>
        </w:rPr>
        <w:t xml:space="preserve">, toma como promedio igual o menor a </w:t>
      </w:r>
      <w:r w:rsidR="004E3AB2" w:rsidRPr="002E7ECE">
        <w:rPr>
          <w:rFonts w:ascii="Arial" w:hAnsi="Arial" w:cs="Arial"/>
          <w:sz w:val="20"/>
          <w:szCs w:val="20"/>
        </w:rPr>
        <w:t>7</w:t>
      </w:r>
      <w:r w:rsidR="00493A1D" w:rsidRPr="002E7ECE">
        <w:rPr>
          <w:rFonts w:ascii="Arial" w:hAnsi="Arial" w:cs="Arial"/>
          <w:sz w:val="20"/>
          <w:szCs w:val="20"/>
        </w:rPr>
        <w:t xml:space="preserve"> días el tiempo óptimo de </w:t>
      </w:r>
      <w:r w:rsidR="001E0BC5" w:rsidRPr="002E7ECE">
        <w:rPr>
          <w:rFonts w:ascii="Arial" w:hAnsi="Arial" w:cs="Arial"/>
          <w:sz w:val="20"/>
          <w:szCs w:val="20"/>
        </w:rPr>
        <w:t>respuesta,</w:t>
      </w:r>
      <w:r w:rsidR="00251962" w:rsidRPr="002E7ECE">
        <w:rPr>
          <w:rFonts w:ascii="Arial" w:hAnsi="Arial" w:cs="Arial"/>
          <w:sz w:val="20"/>
          <w:szCs w:val="20"/>
        </w:rPr>
        <w:t xml:space="preserve"> en el mes de </w:t>
      </w:r>
      <w:r w:rsidR="00DE7C05">
        <w:rPr>
          <w:rFonts w:ascii="Arial" w:hAnsi="Arial" w:cs="Arial"/>
          <w:sz w:val="20"/>
          <w:szCs w:val="20"/>
        </w:rPr>
        <w:t xml:space="preserve">enero </w:t>
      </w:r>
      <w:r w:rsidR="00251962" w:rsidRPr="002E7ECE">
        <w:rPr>
          <w:rFonts w:ascii="Arial" w:hAnsi="Arial" w:cs="Arial"/>
          <w:sz w:val="20"/>
          <w:szCs w:val="20"/>
        </w:rPr>
        <w:t xml:space="preserve">fue de </w:t>
      </w:r>
      <w:r w:rsidR="00FE71B8">
        <w:rPr>
          <w:rFonts w:ascii="Arial" w:hAnsi="Arial" w:cs="Arial"/>
          <w:sz w:val="20"/>
          <w:szCs w:val="20"/>
        </w:rPr>
        <w:t>8</w:t>
      </w:r>
      <w:r w:rsidR="00B64E5A" w:rsidRPr="002E7ECE">
        <w:rPr>
          <w:rFonts w:ascii="Arial" w:hAnsi="Arial" w:cs="Arial"/>
          <w:sz w:val="20"/>
          <w:szCs w:val="20"/>
        </w:rPr>
        <w:t xml:space="preserve"> </w:t>
      </w:r>
      <w:r w:rsidR="00251962" w:rsidRPr="002E7ECE">
        <w:rPr>
          <w:rFonts w:ascii="Arial" w:hAnsi="Arial" w:cs="Arial"/>
          <w:sz w:val="20"/>
          <w:szCs w:val="20"/>
        </w:rPr>
        <w:t>días</w:t>
      </w:r>
      <w:r w:rsidR="00DE7C05">
        <w:rPr>
          <w:rFonts w:ascii="Arial" w:hAnsi="Arial" w:cs="Arial"/>
          <w:sz w:val="20"/>
          <w:szCs w:val="20"/>
        </w:rPr>
        <w:t xml:space="preserve">, comparado con el mes anterior </w:t>
      </w:r>
      <w:r w:rsidR="00FE71B8">
        <w:rPr>
          <w:rFonts w:ascii="Arial" w:hAnsi="Arial" w:cs="Arial"/>
          <w:sz w:val="20"/>
          <w:szCs w:val="20"/>
        </w:rPr>
        <w:t>bajo</w:t>
      </w:r>
      <w:r w:rsidR="00DE7C05">
        <w:rPr>
          <w:rFonts w:ascii="Arial" w:hAnsi="Arial" w:cs="Arial"/>
          <w:sz w:val="20"/>
          <w:szCs w:val="20"/>
        </w:rPr>
        <w:t xml:space="preserve"> el promedio</w:t>
      </w:r>
      <w:r w:rsidR="00045CE6" w:rsidRPr="002E7ECE">
        <w:rPr>
          <w:rFonts w:ascii="Arial" w:hAnsi="Arial" w:cs="Arial"/>
          <w:sz w:val="20"/>
          <w:szCs w:val="20"/>
        </w:rPr>
        <w:t>.</w:t>
      </w:r>
    </w:p>
    <w:sectPr w:rsidR="00726CC7" w:rsidRPr="002E7ECE" w:rsidSect="00D658C0">
      <w:headerReference w:type="default" r:id="rId14"/>
      <w:pgSz w:w="12240" w:h="15840"/>
      <w:pgMar w:top="1247" w:right="1327"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03720" w14:textId="77777777" w:rsidR="00AD7841" w:rsidRDefault="00AD7841" w:rsidP="00A312E4">
      <w:pPr>
        <w:spacing w:after="0" w:line="240" w:lineRule="auto"/>
      </w:pPr>
      <w:r>
        <w:separator/>
      </w:r>
    </w:p>
  </w:endnote>
  <w:endnote w:type="continuationSeparator" w:id="0">
    <w:p w14:paraId="7F72AAE8" w14:textId="77777777" w:rsidR="00AD7841" w:rsidRDefault="00AD7841" w:rsidP="00A31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8D866" w14:textId="77777777" w:rsidR="00AD7841" w:rsidRDefault="00AD7841" w:rsidP="00A312E4">
      <w:pPr>
        <w:spacing w:after="0" w:line="240" w:lineRule="auto"/>
      </w:pPr>
      <w:r>
        <w:separator/>
      </w:r>
    </w:p>
  </w:footnote>
  <w:footnote w:type="continuationSeparator" w:id="0">
    <w:p w14:paraId="76250C95" w14:textId="77777777" w:rsidR="00AD7841" w:rsidRDefault="00AD7841" w:rsidP="00A312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606B" w14:textId="77777777" w:rsidR="00054725" w:rsidRDefault="00054725" w:rsidP="000F279B">
    <w:pPr>
      <w:pStyle w:val="Encabezado"/>
      <w:ind w:left="360"/>
      <w:jc w:val="center"/>
    </w:pPr>
  </w:p>
  <w:p w14:paraId="2626E268" w14:textId="77777777" w:rsidR="00054725" w:rsidRDefault="00054725" w:rsidP="000F279B">
    <w:pPr>
      <w:pStyle w:val="Encabezado"/>
      <w:ind w:left="360"/>
      <w:jc w:val="center"/>
    </w:pPr>
    <w:r>
      <w:rPr>
        <w:noProof/>
        <w:lang w:eastAsia="es-CO"/>
      </w:rPr>
      <w:drawing>
        <wp:inline distT="0" distB="0" distL="0" distR="0" wp14:anchorId="622CFB87" wp14:editId="72BA5D0E">
          <wp:extent cx="2912384" cy="1057275"/>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384" cy="1057275"/>
                  </a:xfrm>
                  <a:prstGeom prst="rect">
                    <a:avLst/>
                  </a:prstGeom>
                  <a:noFill/>
                </pic:spPr>
              </pic:pic>
            </a:graphicData>
          </a:graphic>
        </wp:inline>
      </w:drawing>
    </w:r>
  </w:p>
  <w:p w14:paraId="3CC87B3C" w14:textId="77777777" w:rsidR="00054725" w:rsidRDefault="00054725" w:rsidP="000F279B">
    <w:pPr>
      <w:pStyle w:val="Encabezado"/>
      <w:ind w:left="360"/>
      <w:jc w:val="center"/>
    </w:pPr>
  </w:p>
  <w:p w14:paraId="722C8343" w14:textId="77777777" w:rsidR="00054725" w:rsidRDefault="00054725" w:rsidP="000F279B">
    <w:pPr>
      <w:pStyle w:val="Encabezado"/>
      <w:ind w:lef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B424F"/>
    <w:multiLevelType w:val="hybridMultilevel"/>
    <w:tmpl w:val="07DCD476"/>
    <w:lvl w:ilvl="0" w:tplc="A37EACA0">
      <w:start w:val="3"/>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BD42FD"/>
    <w:multiLevelType w:val="hybridMultilevel"/>
    <w:tmpl w:val="1E6211FE"/>
    <w:lvl w:ilvl="0" w:tplc="57C80C56">
      <w:start w:val="1"/>
      <w:numFmt w:val="decimal"/>
      <w:lvlText w:val="%1."/>
      <w:lvlJc w:val="left"/>
      <w:pPr>
        <w:ind w:left="1222" w:hanging="360"/>
      </w:pPr>
      <w:rPr>
        <w:rFonts w:hint="default"/>
        <w:b/>
        <w:color w:val="auto"/>
      </w:r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2" w15:restartNumberingAfterBreak="0">
    <w:nsid w:val="0B712ECA"/>
    <w:multiLevelType w:val="hybridMultilevel"/>
    <w:tmpl w:val="91026FA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D0E043E"/>
    <w:multiLevelType w:val="hybridMultilevel"/>
    <w:tmpl w:val="ED766D7C"/>
    <w:lvl w:ilvl="0" w:tplc="240A000F">
      <w:start w:val="1"/>
      <w:numFmt w:val="decimal"/>
      <w:lvlText w:val="%1."/>
      <w:lvlJc w:val="left"/>
      <w:pPr>
        <w:ind w:left="862" w:hanging="360"/>
      </w:p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4" w15:restartNumberingAfterBreak="0">
    <w:nsid w:val="0D1A4C75"/>
    <w:multiLevelType w:val="hybridMultilevel"/>
    <w:tmpl w:val="4D20597A"/>
    <w:lvl w:ilvl="0" w:tplc="56F21588">
      <w:start w:val="3"/>
      <w:numFmt w:val="bullet"/>
      <w:lvlText w:val=""/>
      <w:lvlJc w:val="left"/>
      <w:pPr>
        <w:ind w:left="1080" w:hanging="360"/>
      </w:pPr>
      <w:rPr>
        <w:rFonts w:ascii="Symbol" w:eastAsiaTheme="minorHAnsi" w:hAnsi="Symbo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0EBD1E89"/>
    <w:multiLevelType w:val="hybridMultilevel"/>
    <w:tmpl w:val="5422FF1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0EEE05A7"/>
    <w:multiLevelType w:val="hybridMultilevel"/>
    <w:tmpl w:val="1F66E092"/>
    <w:lvl w:ilvl="0" w:tplc="240A000F">
      <w:start w:val="1"/>
      <w:numFmt w:val="decimal"/>
      <w:lvlText w:val="%1."/>
      <w:lvlJc w:val="left"/>
      <w:pPr>
        <w:ind w:left="1131" w:hanging="360"/>
      </w:pPr>
    </w:lvl>
    <w:lvl w:ilvl="1" w:tplc="240A0019" w:tentative="1">
      <w:start w:val="1"/>
      <w:numFmt w:val="lowerLetter"/>
      <w:lvlText w:val="%2."/>
      <w:lvlJc w:val="left"/>
      <w:pPr>
        <w:ind w:left="1851" w:hanging="360"/>
      </w:pPr>
    </w:lvl>
    <w:lvl w:ilvl="2" w:tplc="240A001B" w:tentative="1">
      <w:start w:val="1"/>
      <w:numFmt w:val="lowerRoman"/>
      <w:lvlText w:val="%3."/>
      <w:lvlJc w:val="right"/>
      <w:pPr>
        <w:ind w:left="2571" w:hanging="180"/>
      </w:pPr>
    </w:lvl>
    <w:lvl w:ilvl="3" w:tplc="240A000F" w:tentative="1">
      <w:start w:val="1"/>
      <w:numFmt w:val="decimal"/>
      <w:lvlText w:val="%4."/>
      <w:lvlJc w:val="left"/>
      <w:pPr>
        <w:ind w:left="3291" w:hanging="360"/>
      </w:pPr>
    </w:lvl>
    <w:lvl w:ilvl="4" w:tplc="240A0019" w:tentative="1">
      <w:start w:val="1"/>
      <w:numFmt w:val="lowerLetter"/>
      <w:lvlText w:val="%5."/>
      <w:lvlJc w:val="left"/>
      <w:pPr>
        <w:ind w:left="4011" w:hanging="360"/>
      </w:pPr>
    </w:lvl>
    <w:lvl w:ilvl="5" w:tplc="240A001B" w:tentative="1">
      <w:start w:val="1"/>
      <w:numFmt w:val="lowerRoman"/>
      <w:lvlText w:val="%6."/>
      <w:lvlJc w:val="right"/>
      <w:pPr>
        <w:ind w:left="4731" w:hanging="180"/>
      </w:pPr>
    </w:lvl>
    <w:lvl w:ilvl="6" w:tplc="240A000F" w:tentative="1">
      <w:start w:val="1"/>
      <w:numFmt w:val="decimal"/>
      <w:lvlText w:val="%7."/>
      <w:lvlJc w:val="left"/>
      <w:pPr>
        <w:ind w:left="5451" w:hanging="360"/>
      </w:pPr>
    </w:lvl>
    <w:lvl w:ilvl="7" w:tplc="240A0019" w:tentative="1">
      <w:start w:val="1"/>
      <w:numFmt w:val="lowerLetter"/>
      <w:lvlText w:val="%8."/>
      <w:lvlJc w:val="left"/>
      <w:pPr>
        <w:ind w:left="6171" w:hanging="360"/>
      </w:pPr>
    </w:lvl>
    <w:lvl w:ilvl="8" w:tplc="240A001B" w:tentative="1">
      <w:start w:val="1"/>
      <w:numFmt w:val="lowerRoman"/>
      <w:lvlText w:val="%9."/>
      <w:lvlJc w:val="right"/>
      <w:pPr>
        <w:ind w:left="6891" w:hanging="180"/>
      </w:pPr>
    </w:lvl>
  </w:abstractNum>
  <w:abstractNum w:abstractNumId="7" w15:restartNumberingAfterBreak="0">
    <w:nsid w:val="0FDF1E8F"/>
    <w:multiLevelType w:val="hybridMultilevel"/>
    <w:tmpl w:val="101671C6"/>
    <w:lvl w:ilvl="0" w:tplc="86B41A3E">
      <w:start w:val="1"/>
      <w:numFmt w:val="decimal"/>
      <w:lvlText w:val="%1."/>
      <w:lvlJc w:val="left"/>
      <w:pPr>
        <w:ind w:left="1222" w:hanging="360"/>
      </w:pPr>
      <w:rPr>
        <w:rFonts w:hint="default"/>
      </w:r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8" w15:restartNumberingAfterBreak="0">
    <w:nsid w:val="122E3113"/>
    <w:multiLevelType w:val="hybridMultilevel"/>
    <w:tmpl w:val="B3429950"/>
    <w:lvl w:ilvl="0" w:tplc="DF567D98">
      <w:start w:val="10"/>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23E0470"/>
    <w:multiLevelType w:val="hybridMultilevel"/>
    <w:tmpl w:val="E1B477E0"/>
    <w:lvl w:ilvl="0" w:tplc="240A000F">
      <w:start w:val="1"/>
      <w:numFmt w:val="decimal"/>
      <w:lvlText w:val="%1."/>
      <w:lvlJc w:val="left"/>
      <w:pPr>
        <w:ind w:left="1582" w:hanging="360"/>
      </w:pPr>
    </w:lvl>
    <w:lvl w:ilvl="1" w:tplc="240A0019" w:tentative="1">
      <w:start w:val="1"/>
      <w:numFmt w:val="lowerLetter"/>
      <w:lvlText w:val="%2."/>
      <w:lvlJc w:val="left"/>
      <w:pPr>
        <w:ind w:left="2302" w:hanging="360"/>
      </w:pPr>
    </w:lvl>
    <w:lvl w:ilvl="2" w:tplc="240A001B" w:tentative="1">
      <w:start w:val="1"/>
      <w:numFmt w:val="lowerRoman"/>
      <w:lvlText w:val="%3."/>
      <w:lvlJc w:val="right"/>
      <w:pPr>
        <w:ind w:left="3022" w:hanging="180"/>
      </w:pPr>
    </w:lvl>
    <w:lvl w:ilvl="3" w:tplc="240A000F" w:tentative="1">
      <w:start w:val="1"/>
      <w:numFmt w:val="decimal"/>
      <w:lvlText w:val="%4."/>
      <w:lvlJc w:val="left"/>
      <w:pPr>
        <w:ind w:left="3742" w:hanging="360"/>
      </w:pPr>
    </w:lvl>
    <w:lvl w:ilvl="4" w:tplc="240A0019" w:tentative="1">
      <w:start w:val="1"/>
      <w:numFmt w:val="lowerLetter"/>
      <w:lvlText w:val="%5."/>
      <w:lvlJc w:val="left"/>
      <w:pPr>
        <w:ind w:left="4462" w:hanging="360"/>
      </w:pPr>
    </w:lvl>
    <w:lvl w:ilvl="5" w:tplc="240A001B" w:tentative="1">
      <w:start w:val="1"/>
      <w:numFmt w:val="lowerRoman"/>
      <w:lvlText w:val="%6."/>
      <w:lvlJc w:val="right"/>
      <w:pPr>
        <w:ind w:left="5182" w:hanging="180"/>
      </w:pPr>
    </w:lvl>
    <w:lvl w:ilvl="6" w:tplc="240A000F" w:tentative="1">
      <w:start w:val="1"/>
      <w:numFmt w:val="decimal"/>
      <w:lvlText w:val="%7."/>
      <w:lvlJc w:val="left"/>
      <w:pPr>
        <w:ind w:left="5902" w:hanging="360"/>
      </w:pPr>
    </w:lvl>
    <w:lvl w:ilvl="7" w:tplc="240A0019" w:tentative="1">
      <w:start w:val="1"/>
      <w:numFmt w:val="lowerLetter"/>
      <w:lvlText w:val="%8."/>
      <w:lvlJc w:val="left"/>
      <w:pPr>
        <w:ind w:left="6622" w:hanging="360"/>
      </w:pPr>
    </w:lvl>
    <w:lvl w:ilvl="8" w:tplc="240A001B" w:tentative="1">
      <w:start w:val="1"/>
      <w:numFmt w:val="lowerRoman"/>
      <w:lvlText w:val="%9."/>
      <w:lvlJc w:val="right"/>
      <w:pPr>
        <w:ind w:left="7342" w:hanging="180"/>
      </w:pPr>
    </w:lvl>
  </w:abstractNum>
  <w:abstractNum w:abstractNumId="10" w15:restartNumberingAfterBreak="0">
    <w:nsid w:val="1A75219F"/>
    <w:multiLevelType w:val="hybridMultilevel"/>
    <w:tmpl w:val="26B2D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F6E05C7"/>
    <w:multiLevelType w:val="hybridMultilevel"/>
    <w:tmpl w:val="AF2CA8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213BA8"/>
    <w:multiLevelType w:val="hybridMultilevel"/>
    <w:tmpl w:val="A9943092"/>
    <w:lvl w:ilvl="0" w:tplc="240A000F">
      <w:start w:val="1"/>
      <w:numFmt w:val="decimal"/>
      <w:lvlText w:val="%1."/>
      <w:lvlJc w:val="left"/>
      <w:pPr>
        <w:ind w:left="2160" w:hanging="360"/>
      </w:p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3" w15:restartNumberingAfterBreak="0">
    <w:nsid w:val="2C740AC6"/>
    <w:multiLevelType w:val="hybridMultilevel"/>
    <w:tmpl w:val="7068CE92"/>
    <w:lvl w:ilvl="0" w:tplc="CD54ACF6">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4" w15:restartNumberingAfterBreak="0">
    <w:nsid w:val="2EE37F7A"/>
    <w:multiLevelType w:val="hybridMultilevel"/>
    <w:tmpl w:val="17FA1F8C"/>
    <w:lvl w:ilvl="0" w:tplc="86B41A3E">
      <w:start w:val="1"/>
      <w:numFmt w:val="decimal"/>
      <w:lvlText w:val="%1."/>
      <w:lvlJc w:val="left"/>
      <w:pPr>
        <w:ind w:left="1222" w:hanging="360"/>
      </w:pPr>
      <w:rPr>
        <w:rFonts w:hint="default"/>
      </w:r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15" w15:restartNumberingAfterBreak="0">
    <w:nsid w:val="31374CAD"/>
    <w:multiLevelType w:val="hybridMultilevel"/>
    <w:tmpl w:val="AE2A1E5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6" w15:restartNumberingAfterBreak="0">
    <w:nsid w:val="427B1F90"/>
    <w:multiLevelType w:val="hybridMultilevel"/>
    <w:tmpl w:val="2CA052F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0575A0D"/>
    <w:multiLevelType w:val="hybridMultilevel"/>
    <w:tmpl w:val="C2C0EACC"/>
    <w:lvl w:ilvl="0" w:tplc="0A302AD0">
      <w:start w:val="7"/>
      <w:numFmt w:val="decimal"/>
      <w:lvlText w:val="%1."/>
      <w:lvlJc w:val="left"/>
      <w:pPr>
        <w:ind w:left="1582" w:hanging="360"/>
      </w:pPr>
      <w:rPr>
        <w:rFonts w:hint="default"/>
      </w:rPr>
    </w:lvl>
    <w:lvl w:ilvl="1" w:tplc="240A0019" w:tentative="1">
      <w:start w:val="1"/>
      <w:numFmt w:val="lowerLetter"/>
      <w:lvlText w:val="%2."/>
      <w:lvlJc w:val="left"/>
      <w:pPr>
        <w:ind w:left="2302" w:hanging="360"/>
      </w:pPr>
    </w:lvl>
    <w:lvl w:ilvl="2" w:tplc="240A001B" w:tentative="1">
      <w:start w:val="1"/>
      <w:numFmt w:val="lowerRoman"/>
      <w:lvlText w:val="%3."/>
      <w:lvlJc w:val="right"/>
      <w:pPr>
        <w:ind w:left="3022" w:hanging="180"/>
      </w:pPr>
    </w:lvl>
    <w:lvl w:ilvl="3" w:tplc="240A000F" w:tentative="1">
      <w:start w:val="1"/>
      <w:numFmt w:val="decimal"/>
      <w:lvlText w:val="%4."/>
      <w:lvlJc w:val="left"/>
      <w:pPr>
        <w:ind w:left="3742" w:hanging="360"/>
      </w:pPr>
    </w:lvl>
    <w:lvl w:ilvl="4" w:tplc="240A0019" w:tentative="1">
      <w:start w:val="1"/>
      <w:numFmt w:val="lowerLetter"/>
      <w:lvlText w:val="%5."/>
      <w:lvlJc w:val="left"/>
      <w:pPr>
        <w:ind w:left="4462" w:hanging="360"/>
      </w:pPr>
    </w:lvl>
    <w:lvl w:ilvl="5" w:tplc="240A001B" w:tentative="1">
      <w:start w:val="1"/>
      <w:numFmt w:val="lowerRoman"/>
      <w:lvlText w:val="%6."/>
      <w:lvlJc w:val="right"/>
      <w:pPr>
        <w:ind w:left="5182" w:hanging="180"/>
      </w:pPr>
    </w:lvl>
    <w:lvl w:ilvl="6" w:tplc="240A000F" w:tentative="1">
      <w:start w:val="1"/>
      <w:numFmt w:val="decimal"/>
      <w:lvlText w:val="%7."/>
      <w:lvlJc w:val="left"/>
      <w:pPr>
        <w:ind w:left="5902" w:hanging="360"/>
      </w:pPr>
    </w:lvl>
    <w:lvl w:ilvl="7" w:tplc="240A0019" w:tentative="1">
      <w:start w:val="1"/>
      <w:numFmt w:val="lowerLetter"/>
      <w:lvlText w:val="%8."/>
      <w:lvlJc w:val="left"/>
      <w:pPr>
        <w:ind w:left="6622" w:hanging="360"/>
      </w:pPr>
    </w:lvl>
    <w:lvl w:ilvl="8" w:tplc="240A001B" w:tentative="1">
      <w:start w:val="1"/>
      <w:numFmt w:val="lowerRoman"/>
      <w:lvlText w:val="%9."/>
      <w:lvlJc w:val="right"/>
      <w:pPr>
        <w:ind w:left="7342" w:hanging="180"/>
      </w:pPr>
    </w:lvl>
  </w:abstractNum>
  <w:abstractNum w:abstractNumId="18" w15:restartNumberingAfterBreak="0">
    <w:nsid w:val="53DA0F01"/>
    <w:multiLevelType w:val="hybridMultilevel"/>
    <w:tmpl w:val="98C2E6E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7A526DD"/>
    <w:multiLevelType w:val="hybridMultilevel"/>
    <w:tmpl w:val="17FA1F8C"/>
    <w:lvl w:ilvl="0" w:tplc="86B41A3E">
      <w:start w:val="1"/>
      <w:numFmt w:val="decimal"/>
      <w:lvlText w:val="%1."/>
      <w:lvlJc w:val="left"/>
      <w:pPr>
        <w:ind w:left="1222" w:hanging="360"/>
      </w:pPr>
      <w:rPr>
        <w:rFonts w:hint="default"/>
      </w:r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20" w15:restartNumberingAfterBreak="0">
    <w:nsid w:val="62703F06"/>
    <w:multiLevelType w:val="hybridMultilevel"/>
    <w:tmpl w:val="17321B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49459F4"/>
    <w:multiLevelType w:val="hybridMultilevel"/>
    <w:tmpl w:val="F1EC98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6290CC3"/>
    <w:multiLevelType w:val="hybridMultilevel"/>
    <w:tmpl w:val="17FA1F8C"/>
    <w:lvl w:ilvl="0" w:tplc="86B41A3E">
      <w:start w:val="1"/>
      <w:numFmt w:val="decimal"/>
      <w:lvlText w:val="%1."/>
      <w:lvlJc w:val="left"/>
      <w:pPr>
        <w:ind w:left="1222" w:hanging="360"/>
      </w:pPr>
      <w:rPr>
        <w:rFonts w:hint="default"/>
      </w:rPr>
    </w:lvl>
    <w:lvl w:ilvl="1" w:tplc="240A0019" w:tentative="1">
      <w:start w:val="1"/>
      <w:numFmt w:val="lowerLetter"/>
      <w:lvlText w:val="%2."/>
      <w:lvlJc w:val="left"/>
      <w:pPr>
        <w:ind w:left="1942" w:hanging="360"/>
      </w:pPr>
    </w:lvl>
    <w:lvl w:ilvl="2" w:tplc="240A001B" w:tentative="1">
      <w:start w:val="1"/>
      <w:numFmt w:val="lowerRoman"/>
      <w:lvlText w:val="%3."/>
      <w:lvlJc w:val="right"/>
      <w:pPr>
        <w:ind w:left="2662" w:hanging="180"/>
      </w:pPr>
    </w:lvl>
    <w:lvl w:ilvl="3" w:tplc="240A000F" w:tentative="1">
      <w:start w:val="1"/>
      <w:numFmt w:val="decimal"/>
      <w:lvlText w:val="%4."/>
      <w:lvlJc w:val="left"/>
      <w:pPr>
        <w:ind w:left="3382" w:hanging="360"/>
      </w:pPr>
    </w:lvl>
    <w:lvl w:ilvl="4" w:tplc="240A0019" w:tentative="1">
      <w:start w:val="1"/>
      <w:numFmt w:val="lowerLetter"/>
      <w:lvlText w:val="%5."/>
      <w:lvlJc w:val="left"/>
      <w:pPr>
        <w:ind w:left="4102" w:hanging="360"/>
      </w:pPr>
    </w:lvl>
    <w:lvl w:ilvl="5" w:tplc="240A001B" w:tentative="1">
      <w:start w:val="1"/>
      <w:numFmt w:val="lowerRoman"/>
      <w:lvlText w:val="%6."/>
      <w:lvlJc w:val="right"/>
      <w:pPr>
        <w:ind w:left="4822" w:hanging="180"/>
      </w:pPr>
    </w:lvl>
    <w:lvl w:ilvl="6" w:tplc="240A000F" w:tentative="1">
      <w:start w:val="1"/>
      <w:numFmt w:val="decimal"/>
      <w:lvlText w:val="%7."/>
      <w:lvlJc w:val="left"/>
      <w:pPr>
        <w:ind w:left="5542" w:hanging="360"/>
      </w:pPr>
    </w:lvl>
    <w:lvl w:ilvl="7" w:tplc="240A0019" w:tentative="1">
      <w:start w:val="1"/>
      <w:numFmt w:val="lowerLetter"/>
      <w:lvlText w:val="%8."/>
      <w:lvlJc w:val="left"/>
      <w:pPr>
        <w:ind w:left="6262" w:hanging="360"/>
      </w:pPr>
    </w:lvl>
    <w:lvl w:ilvl="8" w:tplc="240A001B" w:tentative="1">
      <w:start w:val="1"/>
      <w:numFmt w:val="lowerRoman"/>
      <w:lvlText w:val="%9."/>
      <w:lvlJc w:val="right"/>
      <w:pPr>
        <w:ind w:left="6982" w:hanging="180"/>
      </w:pPr>
    </w:lvl>
  </w:abstractNum>
  <w:abstractNum w:abstractNumId="23" w15:restartNumberingAfterBreak="0">
    <w:nsid w:val="66C42766"/>
    <w:multiLevelType w:val="hybridMultilevel"/>
    <w:tmpl w:val="BB1EF27E"/>
    <w:lvl w:ilvl="0" w:tplc="780CC472">
      <w:start w:val="3"/>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80D120A"/>
    <w:multiLevelType w:val="hybridMultilevel"/>
    <w:tmpl w:val="9392BA94"/>
    <w:lvl w:ilvl="0" w:tplc="240A0001">
      <w:start w:val="1"/>
      <w:numFmt w:val="bullet"/>
      <w:lvlText w:val=""/>
      <w:lvlJc w:val="left"/>
      <w:pPr>
        <w:ind w:left="2276" w:hanging="360"/>
      </w:pPr>
      <w:rPr>
        <w:rFonts w:ascii="Symbol" w:hAnsi="Symbol" w:hint="default"/>
      </w:rPr>
    </w:lvl>
    <w:lvl w:ilvl="1" w:tplc="240A0003" w:tentative="1">
      <w:start w:val="1"/>
      <w:numFmt w:val="bullet"/>
      <w:lvlText w:val="o"/>
      <w:lvlJc w:val="left"/>
      <w:pPr>
        <w:ind w:left="2996" w:hanging="360"/>
      </w:pPr>
      <w:rPr>
        <w:rFonts w:ascii="Courier New" w:hAnsi="Courier New" w:cs="Courier New" w:hint="default"/>
      </w:rPr>
    </w:lvl>
    <w:lvl w:ilvl="2" w:tplc="240A0005" w:tentative="1">
      <w:start w:val="1"/>
      <w:numFmt w:val="bullet"/>
      <w:lvlText w:val=""/>
      <w:lvlJc w:val="left"/>
      <w:pPr>
        <w:ind w:left="3716" w:hanging="360"/>
      </w:pPr>
      <w:rPr>
        <w:rFonts w:ascii="Wingdings" w:hAnsi="Wingdings" w:hint="default"/>
      </w:rPr>
    </w:lvl>
    <w:lvl w:ilvl="3" w:tplc="240A0001" w:tentative="1">
      <w:start w:val="1"/>
      <w:numFmt w:val="bullet"/>
      <w:lvlText w:val=""/>
      <w:lvlJc w:val="left"/>
      <w:pPr>
        <w:ind w:left="4436" w:hanging="360"/>
      </w:pPr>
      <w:rPr>
        <w:rFonts w:ascii="Symbol" w:hAnsi="Symbol" w:hint="default"/>
      </w:rPr>
    </w:lvl>
    <w:lvl w:ilvl="4" w:tplc="240A0003" w:tentative="1">
      <w:start w:val="1"/>
      <w:numFmt w:val="bullet"/>
      <w:lvlText w:val="o"/>
      <w:lvlJc w:val="left"/>
      <w:pPr>
        <w:ind w:left="5156" w:hanging="360"/>
      </w:pPr>
      <w:rPr>
        <w:rFonts w:ascii="Courier New" w:hAnsi="Courier New" w:cs="Courier New" w:hint="default"/>
      </w:rPr>
    </w:lvl>
    <w:lvl w:ilvl="5" w:tplc="240A0005" w:tentative="1">
      <w:start w:val="1"/>
      <w:numFmt w:val="bullet"/>
      <w:lvlText w:val=""/>
      <w:lvlJc w:val="left"/>
      <w:pPr>
        <w:ind w:left="5876" w:hanging="360"/>
      </w:pPr>
      <w:rPr>
        <w:rFonts w:ascii="Wingdings" w:hAnsi="Wingdings" w:hint="default"/>
      </w:rPr>
    </w:lvl>
    <w:lvl w:ilvl="6" w:tplc="240A0001" w:tentative="1">
      <w:start w:val="1"/>
      <w:numFmt w:val="bullet"/>
      <w:lvlText w:val=""/>
      <w:lvlJc w:val="left"/>
      <w:pPr>
        <w:ind w:left="6596" w:hanging="360"/>
      </w:pPr>
      <w:rPr>
        <w:rFonts w:ascii="Symbol" w:hAnsi="Symbol" w:hint="default"/>
      </w:rPr>
    </w:lvl>
    <w:lvl w:ilvl="7" w:tplc="240A0003" w:tentative="1">
      <w:start w:val="1"/>
      <w:numFmt w:val="bullet"/>
      <w:lvlText w:val="o"/>
      <w:lvlJc w:val="left"/>
      <w:pPr>
        <w:ind w:left="7316" w:hanging="360"/>
      </w:pPr>
      <w:rPr>
        <w:rFonts w:ascii="Courier New" w:hAnsi="Courier New" w:cs="Courier New" w:hint="default"/>
      </w:rPr>
    </w:lvl>
    <w:lvl w:ilvl="8" w:tplc="240A0005" w:tentative="1">
      <w:start w:val="1"/>
      <w:numFmt w:val="bullet"/>
      <w:lvlText w:val=""/>
      <w:lvlJc w:val="left"/>
      <w:pPr>
        <w:ind w:left="8036" w:hanging="360"/>
      </w:pPr>
      <w:rPr>
        <w:rFonts w:ascii="Wingdings" w:hAnsi="Wingdings" w:hint="default"/>
      </w:rPr>
    </w:lvl>
  </w:abstractNum>
  <w:abstractNum w:abstractNumId="25" w15:restartNumberingAfterBreak="0">
    <w:nsid w:val="68280E5B"/>
    <w:multiLevelType w:val="hybridMultilevel"/>
    <w:tmpl w:val="D5B2A23C"/>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6" w15:restartNumberingAfterBreak="0">
    <w:nsid w:val="6BF139BA"/>
    <w:multiLevelType w:val="hybridMultilevel"/>
    <w:tmpl w:val="9766B4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66129FC"/>
    <w:multiLevelType w:val="hybridMultilevel"/>
    <w:tmpl w:val="1B1C79D4"/>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AC36FA2"/>
    <w:multiLevelType w:val="hybridMultilevel"/>
    <w:tmpl w:val="F6E0969C"/>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num w:numId="1">
    <w:abstractNumId w:val="21"/>
  </w:num>
  <w:num w:numId="2">
    <w:abstractNumId w:val="2"/>
  </w:num>
  <w:num w:numId="3">
    <w:abstractNumId w:val="15"/>
  </w:num>
  <w:num w:numId="4">
    <w:abstractNumId w:val="20"/>
  </w:num>
  <w:num w:numId="5">
    <w:abstractNumId w:val="13"/>
  </w:num>
  <w:num w:numId="6">
    <w:abstractNumId w:val="11"/>
  </w:num>
  <w:num w:numId="7">
    <w:abstractNumId w:val="3"/>
  </w:num>
  <w:num w:numId="8">
    <w:abstractNumId w:val="1"/>
  </w:num>
  <w:num w:numId="9">
    <w:abstractNumId w:val="27"/>
  </w:num>
  <w:num w:numId="10">
    <w:abstractNumId w:val="8"/>
  </w:num>
  <w:num w:numId="11">
    <w:abstractNumId w:val="22"/>
  </w:num>
  <w:num w:numId="12">
    <w:abstractNumId w:val="14"/>
  </w:num>
  <w:num w:numId="13">
    <w:abstractNumId w:val="19"/>
  </w:num>
  <w:num w:numId="14">
    <w:abstractNumId w:val="10"/>
  </w:num>
  <w:num w:numId="15">
    <w:abstractNumId w:val="18"/>
  </w:num>
  <w:num w:numId="16">
    <w:abstractNumId w:val="7"/>
  </w:num>
  <w:num w:numId="17">
    <w:abstractNumId w:val="9"/>
  </w:num>
  <w:num w:numId="18">
    <w:abstractNumId w:val="6"/>
  </w:num>
  <w:num w:numId="19">
    <w:abstractNumId w:val="28"/>
  </w:num>
  <w:num w:numId="20">
    <w:abstractNumId w:val="24"/>
  </w:num>
  <w:num w:numId="21">
    <w:abstractNumId w:val="25"/>
  </w:num>
  <w:num w:numId="22">
    <w:abstractNumId w:val="16"/>
  </w:num>
  <w:num w:numId="23">
    <w:abstractNumId w:val="5"/>
  </w:num>
  <w:num w:numId="24">
    <w:abstractNumId w:val="12"/>
  </w:num>
  <w:num w:numId="25">
    <w:abstractNumId w:val="23"/>
  </w:num>
  <w:num w:numId="26">
    <w:abstractNumId w:val="4"/>
  </w:num>
  <w:num w:numId="27">
    <w:abstractNumId w:val="0"/>
  </w:num>
  <w:num w:numId="28">
    <w:abstractNumId w:val="2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98"/>
    <w:rsid w:val="00001AA7"/>
    <w:rsid w:val="00001FBE"/>
    <w:rsid w:val="00002B16"/>
    <w:rsid w:val="00002C67"/>
    <w:rsid w:val="00002FE6"/>
    <w:rsid w:val="000038F1"/>
    <w:rsid w:val="00004F16"/>
    <w:rsid w:val="00007B54"/>
    <w:rsid w:val="000111C3"/>
    <w:rsid w:val="00011291"/>
    <w:rsid w:val="000119FC"/>
    <w:rsid w:val="00012460"/>
    <w:rsid w:val="00012B88"/>
    <w:rsid w:val="000143EF"/>
    <w:rsid w:val="00015A55"/>
    <w:rsid w:val="00015DBD"/>
    <w:rsid w:val="000173B5"/>
    <w:rsid w:val="000176D1"/>
    <w:rsid w:val="00017B2F"/>
    <w:rsid w:val="00017B62"/>
    <w:rsid w:val="00020D6A"/>
    <w:rsid w:val="00021BE9"/>
    <w:rsid w:val="00022D74"/>
    <w:rsid w:val="00023C10"/>
    <w:rsid w:val="00025AEA"/>
    <w:rsid w:val="000261D0"/>
    <w:rsid w:val="000267FA"/>
    <w:rsid w:val="00030738"/>
    <w:rsid w:val="00030779"/>
    <w:rsid w:val="000310B3"/>
    <w:rsid w:val="00032714"/>
    <w:rsid w:val="00033092"/>
    <w:rsid w:val="00033B92"/>
    <w:rsid w:val="00034FDC"/>
    <w:rsid w:val="00037073"/>
    <w:rsid w:val="0004043B"/>
    <w:rsid w:val="0004219D"/>
    <w:rsid w:val="000422A8"/>
    <w:rsid w:val="00043367"/>
    <w:rsid w:val="00043A25"/>
    <w:rsid w:val="00045BCD"/>
    <w:rsid w:val="00045CE6"/>
    <w:rsid w:val="0004738B"/>
    <w:rsid w:val="00047666"/>
    <w:rsid w:val="0005132A"/>
    <w:rsid w:val="00051AA0"/>
    <w:rsid w:val="00053D9C"/>
    <w:rsid w:val="00054725"/>
    <w:rsid w:val="000551C8"/>
    <w:rsid w:val="000574AF"/>
    <w:rsid w:val="000579BC"/>
    <w:rsid w:val="00057FE6"/>
    <w:rsid w:val="00062AC1"/>
    <w:rsid w:val="00062E16"/>
    <w:rsid w:val="0006310E"/>
    <w:rsid w:val="00063BB0"/>
    <w:rsid w:val="00063F34"/>
    <w:rsid w:val="00064B5C"/>
    <w:rsid w:val="00064EED"/>
    <w:rsid w:val="0006566B"/>
    <w:rsid w:val="00065A3F"/>
    <w:rsid w:val="00066039"/>
    <w:rsid w:val="00066AF4"/>
    <w:rsid w:val="00066C3C"/>
    <w:rsid w:val="00067098"/>
    <w:rsid w:val="000705FE"/>
    <w:rsid w:val="00072466"/>
    <w:rsid w:val="0007252E"/>
    <w:rsid w:val="00072854"/>
    <w:rsid w:val="00072E36"/>
    <w:rsid w:val="00073CE0"/>
    <w:rsid w:val="00074328"/>
    <w:rsid w:val="00074BE7"/>
    <w:rsid w:val="0007790A"/>
    <w:rsid w:val="000779A2"/>
    <w:rsid w:val="00077AF1"/>
    <w:rsid w:val="000800B8"/>
    <w:rsid w:val="0008035A"/>
    <w:rsid w:val="000809E4"/>
    <w:rsid w:val="0008161B"/>
    <w:rsid w:val="0008387B"/>
    <w:rsid w:val="0008399D"/>
    <w:rsid w:val="00084A9A"/>
    <w:rsid w:val="0008502B"/>
    <w:rsid w:val="0008506C"/>
    <w:rsid w:val="0008521C"/>
    <w:rsid w:val="00085384"/>
    <w:rsid w:val="000868ED"/>
    <w:rsid w:val="00087BB7"/>
    <w:rsid w:val="00090A2F"/>
    <w:rsid w:val="00090F1C"/>
    <w:rsid w:val="0009113A"/>
    <w:rsid w:val="0009250D"/>
    <w:rsid w:val="0009256B"/>
    <w:rsid w:val="00093364"/>
    <w:rsid w:val="00093395"/>
    <w:rsid w:val="00093641"/>
    <w:rsid w:val="000941FB"/>
    <w:rsid w:val="0009460E"/>
    <w:rsid w:val="00094DA7"/>
    <w:rsid w:val="0009507C"/>
    <w:rsid w:val="0009527A"/>
    <w:rsid w:val="00095C5F"/>
    <w:rsid w:val="00095DF6"/>
    <w:rsid w:val="00097493"/>
    <w:rsid w:val="000976A9"/>
    <w:rsid w:val="000A0830"/>
    <w:rsid w:val="000A131E"/>
    <w:rsid w:val="000A191E"/>
    <w:rsid w:val="000A1AB4"/>
    <w:rsid w:val="000A1EE1"/>
    <w:rsid w:val="000A2D7A"/>
    <w:rsid w:val="000A3E7F"/>
    <w:rsid w:val="000A4112"/>
    <w:rsid w:val="000A4402"/>
    <w:rsid w:val="000A47AE"/>
    <w:rsid w:val="000A5AB0"/>
    <w:rsid w:val="000A611A"/>
    <w:rsid w:val="000A7891"/>
    <w:rsid w:val="000A798D"/>
    <w:rsid w:val="000A7D4D"/>
    <w:rsid w:val="000B0362"/>
    <w:rsid w:val="000B1C79"/>
    <w:rsid w:val="000B581A"/>
    <w:rsid w:val="000B6CC6"/>
    <w:rsid w:val="000B7CDF"/>
    <w:rsid w:val="000C0153"/>
    <w:rsid w:val="000C3086"/>
    <w:rsid w:val="000C39E7"/>
    <w:rsid w:val="000C4018"/>
    <w:rsid w:val="000C4490"/>
    <w:rsid w:val="000C4EB6"/>
    <w:rsid w:val="000C7387"/>
    <w:rsid w:val="000D031E"/>
    <w:rsid w:val="000D3CCF"/>
    <w:rsid w:val="000D3EAC"/>
    <w:rsid w:val="000D3FB2"/>
    <w:rsid w:val="000D419B"/>
    <w:rsid w:val="000D65DC"/>
    <w:rsid w:val="000D6E02"/>
    <w:rsid w:val="000D73C9"/>
    <w:rsid w:val="000D7586"/>
    <w:rsid w:val="000D7BF6"/>
    <w:rsid w:val="000D7E63"/>
    <w:rsid w:val="000E01A1"/>
    <w:rsid w:val="000E1434"/>
    <w:rsid w:val="000E1524"/>
    <w:rsid w:val="000E2605"/>
    <w:rsid w:val="000E2A27"/>
    <w:rsid w:val="000E3747"/>
    <w:rsid w:val="000E458B"/>
    <w:rsid w:val="000E4730"/>
    <w:rsid w:val="000E5BE2"/>
    <w:rsid w:val="000E68F0"/>
    <w:rsid w:val="000E71ED"/>
    <w:rsid w:val="000E73AD"/>
    <w:rsid w:val="000E7CE6"/>
    <w:rsid w:val="000F034F"/>
    <w:rsid w:val="000F08CF"/>
    <w:rsid w:val="000F279B"/>
    <w:rsid w:val="000F2AC6"/>
    <w:rsid w:val="000F357E"/>
    <w:rsid w:val="000F51EA"/>
    <w:rsid w:val="000F5DC2"/>
    <w:rsid w:val="000F6E20"/>
    <w:rsid w:val="000F7F3A"/>
    <w:rsid w:val="00100815"/>
    <w:rsid w:val="00100E8C"/>
    <w:rsid w:val="00100F02"/>
    <w:rsid w:val="00100F78"/>
    <w:rsid w:val="00101AB9"/>
    <w:rsid w:val="00103371"/>
    <w:rsid w:val="00106357"/>
    <w:rsid w:val="0011314A"/>
    <w:rsid w:val="00113F07"/>
    <w:rsid w:val="00114581"/>
    <w:rsid w:val="0011464F"/>
    <w:rsid w:val="001146AA"/>
    <w:rsid w:val="001148C8"/>
    <w:rsid w:val="001156EE"/>
    <w:rsid w:val="00116008"/>
    <w:rsid w:val="00117364"/>
    <w:rsid w:val="001178F7"/>
    <w:rsid w:val="00122435"/>
    <w:rsid w:val="00122466"/>
    <w:rsid w:val="00123833"/>
    <w:rsid w:val="00125222"/>
    <w:rsid w:val="001267F6"/>
    <w:rsid w:val="001273A9"/>
    <w:rsid w:val="00127A82"/>
    <w:rsid w:val="00131688"/>
    <w:rsid w:val="00131A21"/>
    <w:rsid w:val="00131D76"/>
    <w:rsid w:val="00132B25"/>
    <w:rsid w:val="001358A6"/>
    <w:rsid w:val="00136003"/>
    <w:rsid w:val="001365AB"/>
    <w:rsid w:val="00136738"/>
    <w:rsid w:val="00141693"/>
    <w:rsid w:val="00142CA9"/>
    <w:rsid w:val="001431F3"/>
    <w:rsid w:val="00143A65"/>
    <w:rsid w:val="00144A89"/>
    <w:rsid w:val="0014558C"/>
    <w:rsid w:val="00146064"/>
    <w:rsid w:val="001504A5"/>
    <w:rsid w:val="0015083E"/>
    <w:rsid w:val="001517CE"/>
    <w:rsid w:val="00153249"/>
    <w:rsid w:val="001563D3"/>
    <w:rsid w:val="00156744"/>
    <w:rsid w:val="00156E33"/>
    <w:rsid w:val="00156E6F"/>
    <w:rsid w:val="00161908"/>
    <w:rsid w:val="00162429"/>
    <w:rsid w:val="00162B6A"/>
    <w:rsid w:val="001633AD"/>
    <w:rsid w:val="001639AA"/>
    <w:rsid w:val="00163C67"/>
    <w:rsid w:val="00163E9C"/>
    <w:rsid w:val="001645CC"/>
    <w:rsid w:val="001646E8"/>
    <w:rsid w:val="00167F8B"/>
    <w:rsid w:val="00171813"/>
    <w:rsid w:val="00172E40"/>
    <w:rsid w:val="00173FB9"/>
    <w:rsid w:val="00174912"/>
    <w:rsid w:val="00175C40"/>
    <w:rsid w:val="00175CDE"/>
    <w:rsid w:val="0017717D"/>
    <w:rsid w:val="0017755F"/>
    <w:rsid w:val="001776B1"/>
    <w:rsid w:val="00177B27"/>
    <w:rsid w:val="00180881"/>
    <w:rsid w:val="001808C6"/>
    <w:rsid w:val="00180DA9"/>
    <w:rsid w:val="00182110"/>
    <w:rsid w:val="001842D7"/>
    <w:rsid w:val="00184646"/>
    <w:rsid w:val="0018586A"/>
    <w:rsid w:val="00185CBF"/>
    <w:rsid w:val="00186A61"/>
    <w:rsid w:val="00186B47"/>
    <w:rsid w:val="00186BF8"/>
    <w:rsid w:val="001900F5"/>
    <w:rsid w:val="0019018E"/>
    <w:rsid w:val="00192283"/>
    <w:rsid w:val="0019251E"/>
    <w:rsid w:val="00193AEB"/>
    <w:rsid w:val="00193F7C"/>
    <w:rsid w:val="00193FD9"/>
    <w:rsid w:val="001952B4"/>
    <w:rsid w:val="00195415"/>
    <w:rsid w:val="00195593"/>
    <w:rsid w:val="0019602C"/>
    <w:rsid w:val="00196F7E"/>
    <w:rsid w:val="001A0F5B"/>
    <w:rsid w:val="001A1941"/>
    <w:rsid w:val="001A315A"/>
    <w:rsid w:val="001A341F"/>
    <w:rsid w:val="001A38FB"/>
    <w:rsid w:val="001A4056"/>
    <w:rsid w:val="001A4C0E"/>
    <w:rsid w:val="001A549E"/>
    <w:rsid w:val="001A57D4"/>
    <w:rsid w:val="001A5A14"/>
    <w:rsid w:val="001A7CF2"/>
    <w:rsid w:val="001A7DFB"/>
    <w:rsid w:val="001B0D28"/>
    <w:rsid w:val="001B197A"/>
    <w:rsid w:val="001B1CB7"/>
    <w:rsid w:val="001B5523"/>
    <w:rsid w:val="001B6978"/>
    <w:rsid w:val="001B7354"/>
    <w:rsid w:val="001B7F6B"/>
    <w:rsid w:val="001C0900"/>
    <w:rsid w:val="001C13E5"/>
    <w:rsid w:val="001C1438"/>
    <w:rsid w:val="001C252C"/>
    <w:rsid w:val="001C632A"/>
    <w:rsid w:val="001C74A5"/>
    <w:rsid w:val="001C7782"/>
    <w:rsid w:val="001D1100"/>
    <w:rsid w:val="001D1BF8"/>
    <w:rsid w:val="001D35AC"/>
    <w:rsid w:val="001D3C91"/>
    <w:rsid w:val="001D47A3"/>
    <w:rsid w:val="001D4A56"/>
    <w:rsid w:val="001D4D72"/>
    <w:rsid w:val="001D4DBF"/>
    <w:rsid w:val="001D588F"/>
    <w:rsid w:val="001D6499"/>
    <w:rsid w:val="001D771F"/>
    <w:rsid w:val="001D7C0F"/>
    <w:rsid w:val="001E0A9D"/>
    <w:rsid w:val="001E0BC5"/>
    <w:rsid w:val="001E1A21"/>
    <w:rsid w:val="001E1D93"/>
    <w:rsid w:val="001E20C6"/>
    <w:rsid w:val="001E2F1A"/>
    <w:rsid w:val="001E3204"/>
    <w:rsid w:val="001E3358"/>
    <w:rsid w:val="001E401D"/>
    <w:rsid w:val="001E42AA"/>
    <w:rsid w:val="001E42B0"/>
    <w:rsid w:val="001E5367"/>
    <w:rsid w:val="001E6096"/>
    <w:rsid w:val="001E6607"/>
    <w:rsid w:val="001E6B37"/>
    <w:rsid w:val="001E728F"/>
    <w:rsid w:val="001E7CBE"/>
    <w:rsid w:val="001F0CE7"/>
    <w:rsid w:val="001F1C01"/>
    <w:rsid w:val="001F21C2"/>
    <w:rsid w:val="001F258D"/>
    <w:rsid w:val="001F25B0"/>
    <w:rsid w:val="001F2FB1"/>
    <w:rsid w:val="001F31C5"/>
    <w:rsid w:val="001F4FD4"/>
    <w:rsid w:val="001F68BC"/>
    <w:rsid w:val="001F6A18"/>
    <w:rsid w:val="001F726C"/>
    <w:rsid w:val="002005EE"/>
    <w:rsid w:val="0020113E"/>
    <w:rsid w:val="002016F2"/>
    <w:rsid w:val="0020314C"/>
    <w:rsid w:val="00203903"/>
    <w:rsid w:val="0020439A"/>
    <w:rsid w:val="0020447A"/>
    <w:rsid w:val="00204CB9"/>
    <w:rsid w:val="00205122"/>
    <w:rsid w:val="00205B84"/>
    <w:rsid w:val="00210CAD"/>
    <w:rsid w:val="00210F6B"/>
    <w:rsid w:val="00211C7D"/>
    <w:rsid w:val="0021345C"/>
    <w:rsid w:val="002136B5"/>
    <w:rsid w:val="00213A0B"/>
    <w:rsid w:val="002145DE"/>
    <w:rsid w:val="002152E6"/>
    <w:rsid w:val="002158C3"/>
    <w:rsid w:val="00215C57"/>
    <w:rsid w:val="00216250"/>
    <w:rsid w:val="0021661C"/>
    <w:rsid w:val="00217BE7"/>
    <w:rsid w:val="00217EC0"/>
    <w:rsid w:val="0022004B"/>
    <w:rsid w:val="0022018B"/>
    <w:rsid w:val="00220DCC"/>
    <w:rsid w:val="00221C43"/>
    <w:rsid w:val="002230AC"/>
    <w:rsid w:val="002238BB"/>
    <w:rsid w:val="00223CF9"/>
    <w:rsid w:val="00225595"/>
    <w:rsid w:val="002261C5"/>
    <w:rsid w:val="002300C3"/>
    <w:rsid w:val="00230B05"/>
    <w:rsid w:val="0023200D"/>
    <w:rsid w:val="00234BF2"/>
    <w:rsid w:val="002354E5"/>
    <w:rsid w:val="00243AC8"/>
    <w:rsid w:val="00245568"/>
    <w:rsid w:val="002461DA"/>
    <w:rsid w:val="00247FB9"/>
    <w:rsid w:val="002501FF"/>
    <w:rsid w:val="00250B28"/>
    <w:rsid w:val="00251524"/>
    <w:rsid w:val="00251962"/>
    <w:rsid w:val="00251E8A"/>
    <w:rsid w:val="00252FFA"/>
    <w:rsid w:val="00256BDE"/>
    <w:rsid w:val="00257853"/>
    <w:rsid w:val="00260244"/>
    <w:rsid w:val="00260271"/>
    <w:rsid w:val="002611E9"/>
    <w:rsid w:val="00261726"/>
    <w:rsid w:val="00261C7C"/>
    <w:rsid w:val="00261C9B"/>
    <w:rsid w:val="00262092"/>
    <w:rsid w:val="00263337"/>
    <w:rsid w:val="002640A1"/>
    <w:rsid w:val="00264320"/>
    <w:rsid w:val="0026441E"/>
    <w:rsid w:val="00264663"/>
    <w:rsid w:val="002647F0"/>
    <w:rsid w:val="00265083"/>
    <w:rsid w:val="00265616"/>
    <w:rsid w:val="002657BD"/>
    <w:rsid w:val="00265D3F"/>
    <w:rsid w:val="00266FB9"/>
    <w:rsid w:val="00267997"/>
    <w:rsid w:val="00267A70"/>
    <w:rsid w:val="00271DCF"/>
    <w:rsid w:val="00271E65"/>
    <w:rsid w:val="002720C6"/>
    <w:rsid w:val="00272E2C"/>
    <w:rsid w:val="00274A02"/>
    <w:rsid w:val="00274C92"/>
    <w:rsid w:val="002750E6"/>
    <w:rsid w:val="00276343"/>
    <w:rsid w:val="002763C1"/>
    <w:rsid w:val="00276AD0"/>
    <w:rsid w:val="00277CF8"/>
    <w:rsid w:val="002807B0"/>
    <w:rsid w:val="00282AC4"/>
    <w:rsid w:val="00283E60"/>
    <w:rsid w:val="00283FB7"/>
    <w:rsid w:val="002850C3"/>
    <w:rsid w:val="00285938"/>
    <w:rsid w:val="00285B28"/>
    <w:rsid w:val="0028633B"/>
    <w:rsid w:val="00286358"/>
    <w:rsid w:val="00286FCF"/>
    <w:rsid w:val="00287155"/>
    <w:rsid w:val="002875E9"/>
    <w:rsid w:val="00287BAD"/>
    <w:rsid w:val="00291D21"/>
    <w:rsid w:val="00292535"/>
    <w:rsid w:val="00292D6E"/>
    <w:rsid w:val="00293A5E"/>
    <w:rsid w:val="00293F58"/>
    <w:rsid w:val="00293F61"/>
    <w:rsid w:val="00294016"/>
    <w:rsid w:val="0029401A"/>
    <w:rsid w:val="00294F92"/>
    <w:rsid w:val="00296ED3"/>
    <w:rsid w:val="002971D8"/>
    <w:rsid w:val="002972E7"/>
    <w:rsid w:val="00297BE7"/>
    <w:rsid w:val="002A0218"/>
    <w:rsid w:val="002A0ECC"/>
    <w:rsid w:val="002A1765"/>
    <w:rsid w:val="002A23DD"/>
    <w:rsid w:val="002A3001"/>
    <w:rsid w:val="002A36CA"/>
    <w:rsid w:val="002A39A6"/>
    <w:rsid w:val="002A493E"/>
    <w:rsid w:val="002A4D2E"/>
    <w:rsid w:val="002A4EDC"/>
    <w:rsid w:val="002A5608"/>
    <w:rsid w:val="002A6444"/>
    <w:rsid w:val="002B0241"/>
    <w:rsid w:val="002B0CC9"/>
    <w:rsid w:val="002B2DBD"/>
    <w:rsid w:val="002B38C6"/>
    <w:rsid w:val="002B3A4A"/>
    <w:rsid w:val="002B3B62"/>
    <w:rsid w:val="002B3F1D"/>
    <w:rsid w:val="002B4284"/>
    <w:rsid w:val="002B446D"/>
    <w:rsid w:val="002B4D5C"/>
    <w:rsid w:val="002B5815"/>
    <w:rsid w:val="002B5C16"/>
    <w:rsid w:val="002B6363"/>
    <w:rsid w:val="002B7187"/>
    <w:rsid w:val="002B7682"/>
    <w:rsid w:val="002B77EA"/>
    <w:rsid w:val="002C095E"/>
    <w:rsid w:val="002C1590"/>
    <w:rsid w:val="002C1ECA"/>
    <w:rsid w:val="002C4B79"/>
    <w:rsid w:val="002C4BCF"/>
    <w:rsid w:val="002C5979"/>
    <w:rsid w:val="002C7480"/>
    <w:rsid w:val="002C7927"/>
    <w:rsid w:val="002C7C23"/>
    <w:rsid w:val="002D2A53"/>
    <w:rsid w:val="002D33E2"/>
    <w:rsid w:val="002D40E0"/>
    <w:rsid w:val="002D482D"/>
    <w:rsid w:val="002D568E"/>
    <w:rsid w:val="002D5F35"/>
    <w:rsid w:val="002D5FCE"/>
    <w:rsid w:val="002D6A52"/>
    <w:rsid w:val="002D6CA0"/>
    <w:rsid w:val="002D74E9"/>
    <w:rsid w:val="002D78A5"/>
    <w:rsid w:val="002E2C75"/>
    <w:rsid w:val="002E334F"/>
    <w:rsid w:val="002E3F95"/>
    <w:rsid w:val="002E73C1"/>
    <w:rsid w:val="002E7ECE"/>
    <w:rsid w:val="002E7FA2"/>
    <w:rsid w:val="002F0A36"/>
    <w:rsid w:val="002F1DE8"/>
    <w:rsid w:val="002F520E"/>
    <w:rsid w:val="002F7943"/>
    <w:rsid w:val="0030036C"/>
    <w:rsid w:val="003004A0"/>
    <w:rsid w:val="00300E69"/>
    <w:rsid w:val="00302D91"/>
    <w:rsid w:val="00304DE1"/>
    <w:rsid w:val="00306E48"/>
    <w:rsid w:val="003075E4"/>
    <w:rsid w:val="003101C8"/>
    <w:rsid w:val="00312BBE"/>
    <w:rsid w:val="003156A0"/>
    <w:rsid w:val="003164B4"/>
    <w:rsid w:val="00317D28"/>
    <w:rsid w:val="003204A3"/>
    <w:rsid w:val="0032267B"/>
    <w:rsid w:val="003227FC"/>
    <w:rsid w:val="00322829"/>
    <w:rsid w:val="0032293C"/>
    <w:rsid w:val="00323E52"/>
    <w:rsid w:val="0032416A"/>
    <w:rsid w:val="0032737F"/>
    <w:rsid w:val="00327582"/>
    <w:rsid w:val="00330810"/>
    <w:rsid w:val="003310A0"/>
    <w:rsid w:val="00331EE2"/>
    <w:rsid w:val="003323CE"/>
    <w:rsid w:val="0033380B"/>
    <w:rsid w:val="003344EA"/>
    <w:rsid w:val="003347BC"/>
    <w:rsid w:val="00334941"/>
    <w:rsid w:val="00335AE1"/>
    <w:rsid w:val="00337A68"/>
    <w:rsid w:val="003405BB"/>
    <w:rsid w:val="00340C9C"/>
    <w:rsid w:val="003423E7"/>
    <w:rsid w:val="00345253"/>
    <w:rsid w:val="00345E79"/>
    <w:rsid w:val="00346A93"/>
    <w:rsid w:val="00346AE2"/>
    <w:rsid w:val="00352564"/>
    <w:rsid w:val="0035291C"/>
    <w:rsid w:val="00352A92"/>
    <w:rsid w:val="00353D77"/>
    <w:rsid w:val="00354DB8"/>
    <w:rsid w:val="0035568A"/>
    <w:rsid w:val="00355918"/>
    <w:rsid w:val="00356762"/>
    <w:rsid w:val="00357E70"/>
    <w:rsid w:val="00361EEE"/>
    <w:rsid w:val="0036253D"/>
    <w:rsid w:val="003630A5"/>
    <w:rsid w:val="0036489C"/>
    <w:rsid w:val="00365661"/>
    <w:rsid w:val="00366400"/>
    <w:rsid w:val="00367AB3"/>
    <w:rsid w:val="00367F5F"/>
    <w:rsid w:val="0037036F"/>
    <w:rsid w:val="0037039A"/>
    <w:rsid w:val="00371A34"/>
    <w:rsid w:val="003725C6"/>
    <w:rsid w:val="003727CC"/>
    <w:rsid w:val="003741FC"/>
    <w:rsid w:val="003744A7"/>
    <w:rsid w:val="003748F8"/>
    <w:rsid w:val="003757B7"/>
    <w:rsid w:val="00375DDB"/>
    <w:rsid w:val="003762CD"/>
    <w:rsid w:val="003769CA"/>
    <w:rsid w:val="00377178"/>
    <w:rsid w:val="00377DC4"/>
    <w:rsid w:val="003803DF"/>
    <w:rsid w:val="00380A64"/>
    <w:rsid w:val="00383A4E"/>
    <w:rsid w:val="00383F1E"/>
    <w:rsid w:val="00384AAB"/>
    <w:rsid w:val="00384DEF"/>
    <w:rsid w:val="003869E1"/>
    <w:rsid w:val="00386D72"/>
    <w:rsid w:val="00390260"/>
    <w:rsid w:val="00393E32"/>
    <w:rsid w:val="0039438F"/>
    <w:rsid w:val="00396AD2"/>
    <w:rsid w:val="003974B6"/>
    <w:rsid w:val="00397B27"/>
    <w:rsid w:val="003A10B7"/>
    <w:rsid w:val="003A2872"/>
    <w:rsid w:val="003A3C65"/>
    <w:rsid w:val="003A5567"/>
    <w:rsid w:val="003A5635"/>
    <w:rsid w:val="003A5FFA"/>
    <w:rsid w:val="003B29B7"/>
    <w:rsid w:val="003B353A"/>
    <w:rsid w:val="003B50A5"/>
    <w:rsid w:val="003B59D2"/>
    <w:rsid w:val="003B5F8C"/>
    <w:rsid w:val="003B6974"/>
    <w:rsid w:val="003C0E72"/>
    <w:rsid w:val="003C2370"/>
    <w:rsid w:val="003C4366"/>
    <w:rsid w:val="003C5B4C"/>
    <w:rsid w:val="003C5FE7"/>
    <w:rsid w:val="003C6071"/>
    <w:rsid w:val="003C7A97"/>
    <w:rsid w:val="003C7D23"/>
    <w:rsid w:val="003D0342"/>
    <w:rsid w:val="003D03C3"/>
    <w:rsid w:val="003D107C"/>
    <w:rsid w:val="003D1F52"/>
    <w:rsid w:val="003D24A3"/>
    <w:rsid w:val="003D29E3"/>
    <w:rsid w:val="003D3BDA"/>
    <w:rsid w:val="003D3D56"/>
    <w:rsid w:val="003D4DD5"/>
    <w:rsid w:val="003D4EA0"/>
    <w:rsid w:val="003D5A61"/>
    <w:rsid w:val="003D64CB"/>
    <w:rsid w:val="003D675B"/>
    <w:rsid w:val="003D68F5"/>
    <w:rsid w:val="003D6B8C"/>
    <w:rsid w:val="003D6C1A"/>
    <w:rsid w:val="003D7899"/>
    <w:rsid w:val="003D7AD7"/>
    <w:rsid w:val="003E0F69"/>
    <w:rsid w:val="003E178A"/>
    <w:rsid w:val="003E1A0A"/>
    <w:rsid w:val="003E1D93"/>
    <w:rsid w:val="003E2001"/>
    <w:rsid w:val="003E4AE5"/>
    <w:rsid w:val="003E4B7D"/>
    <w:rsid w:val="003E5367"/>
    <w:rsid w:val="003E591C"/>
    <w:rsid w:val="003E61E2"/>
    <w:rsid w:val="003E66CF"/>
    <w:rsid w:val="003E7097"/>
    <w:rsid w:val="003E7108"/>
    <w:rsid w:val="003E7D4F"/>
    <w:rsid w:val="003F0E55"/>
    <w:rsid w:val="003F192E"/>
    <w:rsid w:val="003F1ADB"/>
    <w:rsid w:val="003F1EBF"/>
    <w:rsid w:val="003F5699"/>
    <w:rsid w:val="003F6198"/>
    <w:rsid w:val="003F72D6"/>
    <w:rsid w:val="003F77A1"/>
    <w:rsid w:val="003F7F03"/>
    <w:rsid w:val="00400C97"/>
    <w:rsid w:val="00401CB6"/>
    <w:rsid w:val="0040409C"/>
    <w:rsid w:val="0040488F"/>
    <w:rsid w:val="004048EF"/>
    <w:rsid w:val="00404A4F"/>
    <w:rsid w:val="00405687"/>
    <w:rsid w:val="00410487"/>
    <w:rsid w:val="00411476"/>
    <w:rsid w:val="00411A3C"/>
    <w:rsid w:val="00411FEF"/>
    <w:rsid w:val="0041339F"/>
    <w:rsid w:val="00413459"/>
    <w:rsid w:val="0041365E"/>
    <w:rsid w:val="00413C7C"/>
    <w:rsid w:val="00413E60"/>
    <w:rsid w:val="00414387"/>
    <w:rsid w:val="0041465A"/>
    <w:rsid w:val="00415024"/>
    <w:rsid w:val="004158CA"/>
    <w:rsid w:val="00415BB2"/>
    <w:rsid w:val="0041679F"/>
    <w:rsid w:val="004213D1"/>
    <w:rsid w:val="004215D6"/>
    <w:rsid w:val="004233B4"/>
    <w:rsid w:val="004236E9"/>
    <w:rsid w:val="0042398B"/>
    <w:rsid w:val="0042591B"/>
    <w:rsid w:val="0042623B"/>
    <w:rsid w:val="00426328"/>
    <w:rsid w:val="004267C6"/>
    <w:rsid w:val="00426E7F"/>
    <w:rsid w:val="004276A1"/>
    <w:rsid w:val="00427961"/>
    <w:rsid w:val="004301AF"/>
    <w:rsid w:val="00431174"/>
    <w:rsid w:val="004312A7"/>
    <w:rsid w:val="00432257"/>
    <w:rsid w:val="00432C16"/>
    <w:rsid w:val="004331E3"/>
    <w:rsid w:val="004333F0"/>
    <w:rsid w:val="00433F2F"/>
    <w:rsid w:val="004345B9"/>
    <w:rsid w:val="00436C6D"/>
    <w:rsid w:val="004378DF"/>
    <w:rsid w:val="00437D2C"/>
    <w:rsid w:val="00437E19"/>
    <w:rsid w:val="00440C77"/>
    <w:rsid w:val="004420BE"/>
    <w:rsid w:val="0044366D"/>
    <w:rsid w:val="00443FF1"/>
    <w:rsid w:val="00446C2A"/>
    <w:rsid w:val="004470AD"/>
    <w:rsid w:val="00447870"/>
    <w:rsid w:val="00447E39"/>
    <w:rsid w:val="00447F18"/>
    <w:rsid w:val="00450626"/>
    <w:rsid w:val="0045128B"/>
    <w:rsid w:val="004519BD"/>
    <w:rsid w:val="004520BA"/>
    <w:rsid w:val="0045269C"/>
    <w:rsid w:val="004526EC"/>
    <w:rsid w:val="00452E23"/>
    <w:rsid w:val="00453422"/>
    <w:rsid w:val="00453AE4"/>
    <w:rsid w:val="00454EF8"/>
    <w:rsid w:val="00460C92"/>
    <w:rsid w:val="0046238D"/>
    <w:rsid w:val="00462973"/>
    <w:rsid w:val="00463FFE"/>
    <w:rsid w:val="0046466C"/>
    <w:rsid w:val="00464AEE"/>
    <w:rsid w:val="00467AF2"/>
    <w:rsid w:val="00470189"/>
    <w:rsid w:val="00470308"/>
    <w:rsid w:val="004716B6"/>
    <w:rsid w:val="00471907"/>
    <w:rsid w:val="004725B3"/>
    <w:rsid w:val="004731BD"/>
    <w:rsid w:val="004738CF"/>
    <w:rsid w:val="00473B7A"/>
    <w:rsid w:val="00474C27"/>
    <w:rsid w:val="00474D2D"/>
    <w:rsid w:val="00474D31"/>
    <w:rsid w:val="00475367"/>
    <w:rsid w:val="0047562B"/>
    <w:rsid w:val="00476838"/>
    <w:rsid w:val="00480B04"/>
    <w:rsid w:val="00480B4B"/>
    <w:rsid w:val="00480FDC"/>
    <w:rsid w:val="00482A36"/>
    <w:rsid w:val="00484E64"/>
    <w:rsid w:val="00485E28"/>
    <w:rsid w:val="00493A1D"/>
    <w:rsid w:val="00494BA8"/>
    <w:rsid w:val="00495199"/>
    <w:rsid w:val="00496D66"/>
    <w:rsid w:val="00497157"/>
    <w:rsid w:val="0049748A"/>
    <w:rsid w:val="004A06E0"/>
    <w:rsid w:val="004A1037"/>
    <w:rsid w:val="004A123D"/>
    <w:rsid w:val="004A1AE9"/>
    <w:rsid w:val="004A1F5D"/>
    <w:rsid w:val="004A4FB0"/>
    <w:rsid w:val="004B34F2"/>
    <w:rsid w:val="004B43CB"/>
    <w:rsid w:val="004B4E1D"/>
    <w:rsid w:val="004C0431"/>
    <w:rsid w:val="004C27D3"/>
    <w:rsid w:val="004C3A4B"/>
    <w:rsid w:val="004C43A7"/>
    <w:rsid w:val="004C4DA2"/>
    <w:rsid w:val="004C4DF4"/>
    <w:rsid w:val="004C7807"/>
    <w:rsid w:val="004D0279"/>
    <w:rsid w:val="004D266A"/>
    <w:rsid w:val="004D388C"/>
    <w:rsid w:val="004D41B9"/>
    <w:rsid w:val="004D41E7"/>
    <w:rsid w:val="004D4250"/>
    <w:rsid w:val="004D53F5"/>
    <w:rsid w:val="004D5A87"/>
    <w:rsid w:val="004D7633"/>
    <w:rsid w:val="004E01FF"/>
    <w:rsid w:val="004E1A2B"/>
    <w:rsid w:val="004E231C"/>
    <w:rsid w:val="004E2791"/>
    <w:rsid w:val="004E2F2A"/>
    <w:rsid w:val="004E3AB2"/>
    <w:rsid w:val="004E53A8"/>
    <w:rsid w:val="004E59E2"/>
    <w:rsid w:val="004E5C80"/>
    <w:rsid w:val="004E6B6B"/>
    <w:rsid w:val="004E6BBF"/>
    <w:rsid w:val="004E7AC1"/>
    <w:rsid w:val="004F04B4"/>
    <w:rsid w:val="004F1E87"/>
    <w:rsid w:val="004F230A"/>
    <w:rsid w:val="004F27F0"/>
    <w:rsid w:val="004F2A96"/>
    <w:rsid w:val="004F404F"/>
    <w:rsid w:val="004F426D"/>
    <w:rsid w:val="004F452D"/>
    <w:rsid w:val="004F640F"/>
    <w:rsid w:val="004F69BD"/>
    <w:rsid w:val="004F70D6"/>
    <w:rsid w:val="00500ABB"/>
    <w:rsid w:val="00501611"/>
    <w:rsid w:val="005027FC"/>
    <w:rsid w:val="0050368C"/>
    <w:rsid w:val="00504A05"/>
    <w:rsid w:val="00504E07"/>
    <w:rsid w:val="005052C3"/>
    <w:rsid w:val="00505C8D"/>
    <w:rsid w:val="00505F46"/>
    <w:rsid w:val="00506B28"/>
    <w:rsid w:val="00506DAA"/>
    <w:rsid w:val="00507211"/>
    <w:rsid w:val="0050735E"/>
    <w:rsid w:val="005079EE"/>
    <w:rsid w:val="00507F2B"/>
    <w:rsid w:val="00507F46"/>
    <w:rsid w:val="0051072F"/>
    <w:rsid w:val="00510F9A"/>
    <w:rsid w:val="00511711"/>
    <w:rsid w:val="00512438"/>
    <w:rsid w:val="00512546"/>
    <w:rsid w:val="00513F73"/>
    <w:rsid w:val="0051503B"/>
    <w:rsid w:val="0051511D"/>
    <w:rsid w:val="00515874"/>
    <w:rsid w:val="00515C26"/>
    <w:rsid w:val="00516429"/>
    <w:rsid w:val="005218F7"/>
    <w:rsid w:val="00521FDF"/>
    <w:rsid w:val="005240D2"/>
    <w:rsid w:val="005243E8"/>
    <w:rsid w:val="005259E1"/>
    <w:rsid w:val="0053145A"/>
    <w:rsid w:val="00534A86"/>
    <w:rsid w:val="005356DC"/>
    <w:rsid w:val="005366EC"/>
    <w:rsid w:val="00536E17"/>
    <w:rsid w:val="00540228"/>
    <w:rsid w:val="00543294"/>
    <w:rsid w:val="0054399B"/>
    <w:rsid w:val="00544CDE"/>
    <w:rsid w:val="00545D73"/>
    <w:rsid w:val="00546AA7"/>
    <w:rsid w:val="00546F62"/>
    <w:rsid w:val="0054726F"/>
    <w:rsid w:val="00550389"/>
    <w:rsid w:val="0055074E"/>
    <w:rsid w:val="005517E8"/>
    <w:rsid w:val="005523F7"/>
    <w:rsid w:val="00554A3B"/>
    <w:rsid w:val="00554C40"/>
    <w:rsid w:val="00555067"/>
    <w:rsid w:val="005558C1"/>
    <w:rsid w:val="005561D0"/>
    <w:rsid w:val="005570F4"/>
    <w:rsid w:val="00562B08"/>
    <w:rsid w:val="0056392B"/>
    <w:rsid w:val="005646AF"/>
    <w:rsid w:val="00564A69"/>
    <w:rsid w:val="00564C4B"/>
    <w:rsid w:val="00567AA2"/>
    <w:rsid w:val="00567ED7"/>
    <w:rsid w:val="00571001"/>
    <w:rsid w:val="005710B0"/>
    <w:rsid w:val="00571124"/>
    <w:rsid w:val="005715BD"/>
    <w:rsid w:val="005716FB"/>
    <w:rsid w:val="00572EB1"/>
    <w:rsid w:val="00573BED"/>
    <w:rsid w:val="00573BEF"/>
    <w:rsid w:val="00574029"/>
    <w:rsid w:val="0057652E"/>
    <w:rsid w:val="00576FF2"/>
    <w:rsid w:val="005805AA"/>
    <w:rsid w:val="00581042"/>
    <w:rsid w:val="005813B6"/>
    <w:rsid w:val="00581A38"/>
    <w:rsid w:val="0058208B"/>
    <w:rsid w:val="00582519"/>
    <w:rsid w:val="00582E28"/>
    <w:rsid w:val="0058354C"/>
    <w:rsid w:val="005844C4"/>
    <w:rsid w:val="005852D9"/>
    <w:rsid w:val="00585ED6"/>
    <w:rsid w:val="00586B14"/>
    <w:rsid w:val="005872DD"/>
    <w:rsid w:val="0059069B"/>
    <w:rsid w:val="00590922"/>
    <w:rsid w:val="005909D8"/>
    <w:rsid w:val="00590A45"/>
    <w:rsid w:val="00590ADD"/>
    <w:rsid w:val="0059111E"/>
    <w:rsid w:val="0059193D"/>
    <w:rsid w:val="00591DF4"/>
    <w:rsid w:val="0059231F"/>
    <w:rsid w:val="00592AA6"/>
    <w:rsid w:val="00595A1D"/>
    <w:rsid w:val="00595A57"/>
    <w:rsid w:val="00595F44"/>
    <w:rsid w:val="00596D5F"/>
    <w:rsid w:val="00597127"/>
    <w:rsid w:val="005A1992"/>
    <w:rsid w:val="005A2036"/>
    <w:rsid w:val="005A2C85"/>
    <w:rsid w:val="005A371B"/>
    <w:rsid w:val="005A5426"/>
    <w:rsid w:val="005A6359"/>
    <w:rsid w:val="005B167A"/>
    <w:rsid w:val="005B2403"/>
    <w:rsid w:val="005B255F"/>
    <w:rsid w:val="005B322A"/>
    <w:rsid w:val="005B4036"/>
    <w:rsid w:val="005B4328"/>
    <w:rsid w:val="005B46DE"/>
    <w:rsid w:val="005B52F0"/>
    <w:rsid w:val="005B667D"/>
    <w:rsid w:val="005B750D"/>
    <w:rsid w:val="005C0D34"/>
    <w:rsid w:val="005C0DE5"/>
    <w:rsid w:val="005C11B1"/>
    <w:rsid w:val="005C198B"/>
    <w:rsid w:val="005C2AA6"/>
    <w:rsid w:val="005C2D1A"/>
    <w:rsid w:val="005C2EC1"/>
    <w:rsid w:val="005C3B26"/>
    <w:rsid w:val="005C4439"/>
    <w:rsid w:val="005C68F2"/>
    <w:rsid w:val="005C6CA7"/>
    <w:rsid w:val="005D0C93"/>
    <w:rsid w:val="005D24FA"/>
    <w:rsid w:val="005D3C25"/>
    <w:rsid w:val="005D5625"/>
    <w:rsid w:val="005D6354"/>
    <w:rsid w:val="005D6651"/>
    <w:rsid w:val="005D69E7"/>
    <w:rsid w:val="005E00DE"/>
    <w:rsid w:val="005E148B"/>
    <w:rsid w:val="005E14E3"/>
    <w:rsid w:val="005E1765"/>
    <w:rsid w:val="005E30BB"/>
    <w:rsid w:val="005E4173"/>
    <w:rsid w:val="005E4B0A"/>
    <w:rsid w:val="005E72C3"/>
    <w:rsid w:val="005E7507"/>
    <w:rsid w:val="005E75E5"/>
    <w:rsid w:val="005F2523"/>
    <w:rsid w:val="005F2F46"/>
    <w:rsid w:val="005F490E"/>
    <w:rsid w:val="005F51F8"/>
    <w:rsid w:val="005F62D2"/>
    <w:rsid w:val="005F6474"/>
    <w:rsid w:val="005F66DE"/>
    <w:rsid w:val="005F6AF8"/>
    <w:rsid w:val="005F6BEE"/>
    <w:rsid w:val="005F6CD1"/>
    <w:rsid w:val="005F70CA"/>
    <w:rsid w:val="005F74C6"/>
    <w:rsid w:val="005F7B25"/>
    <w:rsid w:val="00601E72"/>
    <w:rsid w:val="00605851"/>
    <w:rsid w:val="0061041E"/>
    <w:rsid w:val="00610C9B"/>
    <w:rsid w:val="00610D38"/>
    <w:rsid w:val="00610ED6"/>
    <w:rsid w:val="00611FF6"/>
    <w:rsid w:val="00612246"/>
    <w:rsid w:val="00612412"/>
    <w:rsid w:val="00613B00"/>
    <w:rsid w:val="006144A0"/>
    <w:rsid w:val="0061462A"/>
    <w:rsid w:val="00616174"/>
    <w:rsid w:val="00616A90"/>
    <w:rsid w:val="006174BE"/>
    <w:rsid w:val="00617F1A"/>
    <w:rsid w:val="00617FEB"/>
    <w:rsid w:val="00620EE1"/>
    <w:rsid w:val="006218DB"/>
    <w:rsid w:val="00621F36"/>
    <w:rsid w:val="00622A0D"/>
    <w:rsid w:val="00623A30"/>
    <w:rsid w:val="0062467B"/>
    <w:rsid w:val="006252E6"/>
    <w:rsid w:val="00625BF3"/>
    <w:rsid w:val="00630594"/>
    <w:rsid w:val="00631060"/>
    <w:rsid w:val="006320C7"/>
    <w:rsid w:val="00632569"/>
    <w:rsid w:val="0063317A"/>
    <w:rsid w:val="00633D2F"/>
    <w:rsid w:val="0063714F"/>
    <w:rsid w:val="00637920"/>
    <w:rsid w:val="00637C48"/>
    <w:rsid w:val="00637CB8"/>
    <w:rsid w:val="00640092"/>
    <w:rsid w:val="006408C4"/>
    <w:rsid w:val="00640B68"/>
    <w:rsid w:val="00640FDB"/>
    <w:rsid w:val="006416BD"/>
    <w:rsid w:val="0064278D"/>
    <w:rsid w:val="00643758"/>
    <w:rsid w:val="00643E02"/>
    <w:rsid w:val="00643EBC"/>
    <w:rsid w:val="006465D9"/>
    <w:rsid w:val="006520E5"/>
    <w:rsid w:val="00652E8D"/>
    <w:rsid w:val="0065521D"/>
    <w:rsid w:val="00655563"/>
    <w:rsid w:val="00655EA1"/>
    <w:rsid w:val="0065678B"/>
    <w:rsid w:val="00656B02"/>
    <w:rsid w:val="0065722E"/>
    <w:rsid w:val="0066011B"/>
    <w:rsid w:val="00661748"/>
    <w:rsid w:val="00663BAF"/>
    <w:rsid w:val="00663DA3"/>
    <w:rsid w:val="00664163"/>
    <w:rsid w:val="006654A3"/>
    <w:rsid w:val="00666171"/>
    <w:rsid w:val="0066762D"/>
    <w:rsid w:val="00667E33"/>
    <w:rsid w:val="00667E97"/>
    <w:rsid w:val="006708FF"/>
    <w:rsid w:val="006728CC"/>
    <w:rsid w:val="0067390E"/>
    <w:rsid w:val="0067526E"/>
    <w:rsid w:val="006754FE"/>
    <w:rsid w:val="0067573A"/>
    <w:rsid w:val="0067585D"/>
    <w:rsid w:val="00675EE5"/>
    <w:rsid w:val="0067649C"/>
    <w:rsid w:val="00676EEA"/>
    <w:rsid w:val="00677EEA"/>
    <w:rsid w:val="00680B75"/>
    <w:rsid w:val="00680D64"/>
    <w:rsid w:val="006818B5"/>
    <w:rsid w:val="00681DB4"/>
    <w:rsid w:val="0068264B"/>
    <w:rsid w:val="00682B8C"/>
    <w:rsid w:val="00683189"/>
    <w:rsid w:val="0068477C"/>
    <w:rsid w:val="00684E24"/>
    <w:rsid w:val="0068597E"/>
    <w:rsid w:val="00685D4D"/>
    <w:rsid w:val="006868BD"/>
    <w:rsid w:val="00686DC4"/>
    <w:rsid w:val="00687951"/>
    <w:rsid w:val="00690E7C"/>
    <w:rsid w:val="00691036"/>
    <w:rsid w:val="00691110"/>
    <w:rsid w:val="006919C3"/>
    <w:rsid w:val="00691AD3"/>
    <w:rsid w:val="00692607"/>
    <w:rsid w:val="00692C30"/>
    <w:rsid w:val="00692D26"/>
    <w:rsid w:val="00692FBE"/>
    <w:rsid w:val="0069683F"/>
    <w:rsid w:val="00697F97"/>
    <w:rsid w:val="006A2660"/>
    <w:rsid w:val="006A2EDE"/>
    <w:rsid w:val="006A3DB3"/>
    <w:rsid w:val="006A4983"/>
    <w:rsid w:val="006A4FCF"/>
    <w:rsid w:val="006A52FA"/>
    <w:rsid w:val="006A58A4"/>
    <w:rsid w:val="006A5A4E"/>
    <w:rsid w:val="006A5BD4"/>
    <w:rsid w:val="006A77BA"/>
    <w:rsid w:val="006B1144"/>
    <w:rsid w:val="006B1166"/>
    <w:rsid w:val="006B1514"/>
    <w:rsid w:val="006B1B35"/>
    <w:rsid w:val="006B2910"/>
    <w:rsid w:val="006B3DAB"/>
    <w:rsid w:val="006B3DC0"/>
    <w:rsid w:val="006B441B"/>
    <w:rsid w:val="006B4CA2"/>
    <w:rsid w:val="006B4EB7"/>
    <w:rsid w:val="006B5B59"/>
    <w:rsid w:val="006B6573"/>
    <w:rsid w:val="006B7F50"/>
    <w:rsid w:val="006C0D14"/>
    <w:rsid w:val="006C3114"/>
    <w:rsid w:val="006C34F7"/>
    <w:rsid w:val="006C4C18"/>
    <w:rsid w:val="006C5188"/>
    <w:rsid w:val="006C5A10"/>
    <w:rsid w:val="006C5ACA"/>
    <w:rsid w:val="006C601F"/>
    <w:rsid w:val="006C62E4"/>
    <w:rsid w:val="006C6A98"/>
    <w:rsid w:val="006C6D38"/>
    <w:rsid w:val="006D198E"/>
    <w:rsid w:val="006D1CD2"/>
    <w:rsid w:val="006D2B20"/>
    <w:rsid w:val="006D3011"/>
    <w:rsid w:val="006D4C77"/>
    <w:rsid w:val="006D51BC"/>
    <w:rsid w:val="006D561B"/>
    <w:rsid w:val="006D5F46"/>
    <w:rsid w:val="006D60F4"/>
    <w:rsid w:val="006D7704"/>
    <w:rsid w:val="006D7D67"/>
    <w:rsid w:val="006E0145"/>
    <w:rsid w:val="006E0461"/>
    <w:rsid w:val="006E0D80"/>
    <w:rsid w:val="006E1F4B"/>
    <w:rsid w:val="006E2AA6"/>
    <w:rsid w:val="006E3474"/>
    <w:rsid w:val="006E366D"/>
    <w:rsid w:val="006E42F5"/>
    <w:rsid w:val="006E48C0"/>
    <w:rsid w:val="006E5519"/>
    <w:rsid w:val="006E6D46"/>
    <w:rsid w:val="006E73A1"/>
    <w:rsid w:val="006E7C38"/>
    <w:rsid w:val="006F059B"/>
    <w:rsid w:val="006F1057"/>
    <w:rsid w:val="006F143A"/>
    <w:rsid w:val="006F29C2"/>
    <w:rsid w:val="006F3122"/>
    <w:rsid w:val="006F3BD6"/>
    <w:rsid w:val="006F4BDA"/>
    <w:rsid w:val="006F4F56"/>
    <w:rsid w:val="006F580D"/>
    <w:rsid w:val="006F5907"/>
    <w:rsid w:val="006F619A"/>
    <w:rsid w:val="006F6578"/>
    <w:rsid w:val="006F69E4"/>
    <w:rsid w:val="006F6D58"/>
    <w:rsid w:val="006F7441"/>
    <w:rsid w:val="006F7CFE"/>
    <w:rsid w:val="00700A4D"/>
    <w:rsid w:val="00700D51"/>
    <w:rsid w:val="0070213D"/>
    <w:rsid w:val="00702F1D"/>
    <w:rsid w:val="00702F9A"/>
    <w:rsid w:val="00703C6F"/>
    <w:rsid w:val="00704B1D"/>
    <w:rsid w:val="00704BD7"/>
    <w:rsid w:val="0070596B"/>
    <w:rsid w:val="007063F9"/>
    <w:rsid w:val="007102F7"/>
    <w:rsid w:val="007113FA"/>
    <w:rsid w:val="00711E5C"/>
    <w:rsid w:val="007144B3"/>
    <w:rsid w:val="00715E02"/>
    <w:rsid w:val="0071602C"/>
    <w:rsid w:val="007161C8"/>
    <w:rsid w:val="00716529"/>
    <w:rsid w:val="007169EB"/>
    <w:rsid w:val="0071724F"/>
    <w:rsid w:val="0072023A"/>
    <w:rsid w:val="00723C7F"/>
    <w:rsid w:val="0072409B"/>
    <w:rsid w:val="00724344"/>
    <w:rsid w:val="007249D9"/>
    <w:rsid w:val="00724D7E"/>
    <w:rsid w:val="00725ECC"/>
    <w:rsid w:val="007262CF"/>
    <w:rsid w:val="007269FB"/>
    <w:rsid w:val="00726CC7"/>
    <w:rsid w:val="0072765F"/>
    <w:rsid w:val="007317D6"/>
    <w:rsid w:val="00731A7A"/>
    <w:rsid w:val="007321A9"/>
    <w:rsid w:val="007326AF"/>
    <w:rsid w:val="00733B83"/>
    <w:rsid w:val="00733E73"/>
    <w:rsid w:val="0073475F"/>
    <w:rsid w:val="00734901"/>
    <w:rsid w:val="00734CF8"/>
    <w:rsid w:val="00735546"/>
    <w:rsid w:val="007364C4"/>
    <w:rsid w:val="00736754"/>
    <w:rsid w:val="007373A8"/>
    <w:rsid w:val="00740972"/>
    <w:rsid w:val="00740A76"/>
    <w:rsid w:val="007420E6"/>
    <w:rsid w:val="00742657"/>
    <w:rsid w:val="00742F72"/>
    <w:rsid w:val="007433EC"/>
    <w:rsid w:val="00743542"/>
    <w:rsid w:val="00743738"/>
    <w:rsid w:val="007440B2"/>
    <w:rsid w:val="0074521A"/>
    <w:rsid w:val="007454BF"/>
    <w:rsid w:val="0074606D"/>
    <w:rsid w:val="007477FB"/>
    <w:rsid w:val="007501C5"/>
    <w:rsid w:val="00750920"/>
    <w:rsid w:val="007511C8"/>
    <w:rsid w:val="00751700"/>
    <w:rsid w:val="00751FDE"/>
    <w:rsid w:val="00751FFD"/>
    <w:rsid w:val="007526A4"/>
    <w:rsid w:val="0075325C"/>
    <w:rsid w:val="00753404"/>
    <w:rsid w:val="00755E9E"/>
    <w:rsid w:val="00756201"/>
    <w:rsid w:val="00756B4E"/>
    <w:rsid w:val="00756EEE"/>
    <w:rsid w:val="00763E62"/>
    <w:rsid w:val="00764743"/>
    <w:rsid w:val="00764A54"/>
    <w:rsid w:val="00766724"/>
    <w:rsid w:val="00766777"/>
    <w:rsid w:val="00766EF4"/>
    <w:rsid w:val="00767FD4"/>
    <w:rsid w:val="00770DB3"/>
    <w:rsid w:val="0077176A"/>
    <w:rsid w:val="0077195E"/>
    <w:rsid w:val="00772C75"/>
    <w:rsid w:val="00774D93"/>
    <w:rsid w:val="0077684E"/>
    <w:rsid w:val="007806E7"/>
    <w:rsid w:val="00780908"/>
    <w:rsid w:val="007812C1"/>
    <w:rsid w:val="0078185D"/>
    <w:rsid w:val="00781A39"/>
    <w:rsid w:val="00782722"/>
    <w:rsid w:val="00783086"/>
    <w:rsid w:val="007840B8"/>
    <w:rsid w:val="00784C9B"/>
    <w:rsid w:val="00784CD7"/>
    <w:rsid w:val="00784FC1"/>
    <w:rsid w:val="0078587F"/>
    <w:rsid w:val="00786406"/>
    <w:rsid w:val="0078675A"/>
    <w:rsid w:val="00790748"/>
    <w:rsid w:val="0079167F"/>
    <w:rsid w:val="00793E79"/>
    <w:rsid w:val="0079424F"/>
    <w:rsid w:val="00794421"/>
    <w:rsid w:val="00795CF0"/>
    <w:rsid w:val="007977C5"/>
    <w:rsid w:val="007A0826"/>
    <w:rsid w:val="007A16B0"/>
    <w:rsid w:val="007A27AB"/>
    <w:rsid w:val="007A35E1"/>
    <w:rsid w:val="007A3854"/>
    <w:rsid w:val="007A397B"/>
    <w:rsid w:val="007A5567"/>
    <w:rsid w:val="007A5A79"/>
    <w:rsid w:val="007A673F"/>
    <w:rsid w:val="007A7043"/>
    <w:rsid w:val="007A7D10"/>
    <w:rsid w:val="007B115E"/>
    <w:rsid w:val="007B221A"/>
    <w:rsid w:val="007B2785"/>
    <w:rsid w:val="007B38E5"/>
    <w:rsid w:val="007B39E6"/>
    <w:rsid w:val="007B3C7D"/>
    <w:rsid w:val="007B4F09"/>
    <w:rsid w:val="007B53E3"/>
    <w:rsid w:val="007B7027"/>
    <w:rsid w:val="007C0738"/>
    <w:rsid w:val="007C105F"/>
    <w:rsid w:val="007C19C4"/>
    <w:rsid w:val="007C2B88"/>
    <w:rsid w:val="007C4865"/>
    <w:rsid w:val="007C4BB4"/>
    <w:rsid w:val="007C5EAB"/>
    <w:rsid w:val="007C7849"/>
    <w:rsid w:val="007C7A97"/>
    <w:rsid w:val="007D19C5"/>
    <w:rsid w:val="007D1DCA"/>
    <w:rsid w:val="007D2048"/>
    <w:rsid w:val="007D28A8"/>
    <w:rsid w:val="007D391E"/>
    <w:rsid w:val="007D3D39"/>
    <w:rsid w:val="007D4182"/>
    <w:rsid w:val="007D4CE8"/>
    <w:rsid w:val="007D5219"/>
    <w:rsid w:val="007D52DF"/>
    <w:rsid w:val="007D5E34"/>
    <w:rsid w:val="007D6354"/>
    <w:rsid w:val="007D6B0A"/>
    <w:rsid w:val="007D70C0"/>
    <w:rsid w:val="007D7AA1"/>
    <w:rsid w:val="007E0BA4"/>
    <w:rsid w:val="007E0C9E"/>
    <w:rsid w:val="007E0EF2"/>
    <w:rsid w:val="007E198F"/>
    <w:rsid w:val="007E28A0"/>
    <w:rsid w:val="007E31ED"/>
    <w:rsid w:val="007E6CE0"/>
    <w:rsid w:val="007E7CE7"/>
    <w:rsid w:val="007F242B"/>
    <w:rsid w:val="007F3890"/>
    <w:rsid w:val="007F3AB8"/>
    <w:rsid w:val="007F547C"/>
    <w:rsid w:val="007F61EF"/>
    <w:rsid w:val="007F637B"/>
    <w:rsid w:val="007F7596"/>
    <w:rsid w:val="008006C8"/>
    <w:rsid w:val="00801851"/>
    <w:rsid w:val="00801C98"/>
    <w:rsid w:val="00802369"/>
    <w:rsid w:val="00802431"/>
    <w:rsid w:val="008055E8"/>
    <w:rsid w:val="008066AF"/>
    <w:rsid w:val="00811D74"/>
    <w:rsid w:val="008121A7"/>
    <w:rsid w:val="00813413"/>
    <w:rsid w:val="008137AB"/>
    <w:rsid w:val="00813EFB"/>
    <w:rsid w:val="00815241"/>
    <w:rsid w:val="008164BF"/>
    <w:rsid w:val="0081665D"/>
    <w:rsid w:val="0081673F"/>
    <w:rsid w:val="00817081"/>
    <w:rsid w:val="00817334"/>
    <w:rsid w:val="008177F2"/>
    <w:rsid w:val="008208EA"/>
    <w:rsid w:val="00821E0C"/>
    <w:rsid w:val="00823427"/>
    <w:rsid w:val="00824197"/>
    <w:rsid w:val="00824608"/>
    <w:rsid w:val="008269D6"/>
    <w:rsid w:val="00826D6F"/>
    <w:rsid w:val="008270A7"/>
    <w:rsid w:val="0083038D"/>
    <w:rsid w:val="008310D7"/>
    <w:rsid w:val="00831817"/>
    <w:rsid w:val="00832097"/>
    <w:rsid w:val="008338F1"/>
    <w:rsid w:val="00834021"/>
    <w:rsid w:val="00835107"/>
    <w:rsid w:val="00837400"/>
    <w:rsid w:val="00840100"/>
    <w:rsid w:val="008401E2"/>
    <w:rsid w:val="008404C2"/>
    <w:rsid w:val="00842405"/>
    <w:rsid w:val="00844394"/>
    <w:rsid w:val="008443C7"/>
    <w:rsid w:val="00845A1C"/>
    <w:rsid w:val="00845FF9"/>
    <w:rsid w:val="0084679A"/>
    <w:rsid w:val="008477F3"/>
    <w:rsid w:val="008516F8"/>
    <w:rsid w:val="00851B9B"/>
    <w:rsid w:val="00851ECE"/>
    <w:rsid w:val="008521DC"/>
    <w:rsid w:val="008534B8"/>
    <w:rsid w:val="00853DA6"/>
    <w:rsid w:val="00855E24"/>
    <w:rsid w:val="00856EFC"/>
    <w:rsid w:val="0086019D"/>
    <w:rsid w:val="00860F37"/>
    <w:rsid w:val="008615CC"/>
    <w:rsid w:val="008618BA"/>
    <w:rsid w:val="008623CB"/>
    <w:rsid w:val="008633C8"/>
    <w:rsid w:val="00865588"/>
    <w:rsid w:val="00865E22"/>
    <w:rsid w:val="0086638C"/>
    <w:rsid w:val="00867578"/>
    <w:rsid w:val="00867FF9"/>
    <w:rsid w:val="008700A7"/>
    <w:rsid w:val="00872018"/>
    <w:rsid w:val="008726A5"/>
    <w:rsid w:val="008737FE"/>
    <w:rsid w:val="00873C4A"/>
    <w:rsid w:val="0087650B"/>
    <w:rsid w:val="00876799"/>
    <w:rsid w:val="00877052"/>
    <w:rsid w:val="0088096B"/>
    <w:rsid w:val="008810AB"/>
    <w:rsid w:val="008829F0"/>
    <w:rsid w:val="008839AD"/>
    <w:rsid w:val="00883A5A"/>
    <w:rsid w:val="0088773A"/>
    <w:rsid w:val="0089086D"/>
    <w:rsid w:val="008908E7"/>
    <w:rsid w:val="00890A30"/>
    <w:rsid w:val="00890BAB"/>
    <w:rsid w:val="0089128C"/>
    <w:rsid w:val="00893F99"/>
    <w:rsid w:val="00895FC0"/>
    <w:rsid w:val="008961F6"/>
    <w:rsid w:val="00897BA8"/>
    <w:rsid w:val="00897E27"/>
    <w:rsid w:val="008A07BD"/>
    <w:rsid w:val="008A1538"/>
    <w:rsid w:val="008A38BA"/>
    <w:rsid w:val="008A5569"/>
    <w:rsid w:val="008A58F1"/>
    <w:rsid w:val="008A6DDD"/>
    <w:rsid w:val="008A7034"/>
    <w:rsid w:val="008A762E"/>
    <w:rsid w:val="008B1090"/>
    <w:rsid w:val="008B1B47"/>
    <w:rsid w:val="008B3413"/>
    <w:rsid w:val="008B3492"/>
    <w:rsid w:val="008B3D84"/>
    <w:rsid w:val="008B41EA"/>
    <w:rsid w:val="008B67C7"/>
    <w:rsid w:val="008B6930"/>
    <w:rsid w:val="008B746C"/>
    <w:rsid w:val="008C01A9"/>
    <w:rsid w:val="008C135B"/>
    <w:rsid w:val="008C1936"/>
    <w:rsid w:val="008C1A76"/>
    <w:rsid w:val="008C1C3F"/>
    <w:rsid w:val="008C30C3"/>
    <w:rsid w:val="008C32A7"/>
    <w:rsid w:val="008C3B74"/>
    <w:rsid w:val="008C4677"/>
    <w:rsid w:val="008C5515"/>
    <w:rsid w:val="008C7871"/>
    <w:rsid w:val="008C7D36"/>
    <w:rsid w:val="008D02A2"/>
    <w:rsid w:val="008D0DE6"/>
    <w:rsid w:val="008D1ACB"/>
    <w:rsid w:val="008D20EE"/>
    <w:rsid w:val="008D2E1A"/>
    <w:rsid w:val="008D310E"/>
    <w:rsid w:val="008D3EC2"/>
    <w:rsid w:val="008D4326"/>
    <w:rsid w:val="008D687F"/>
    <w:rsid w:val="008D6BA3"/>
    <w:rsid w:val="008D7384"/>
    <w:rsid w:val="008D78E2"/>
    <w:rsid w:val="008E0D05"/>
    <w:rsid w:val="008E11E1"/>
    <w:rsid w:val="008E1672"/>
    <w:rsid w:val="008E18DF"/>
    <w:rsid w:val="008E1EF7"/>
    <w:rsid w:val="008E2066"/>
    <w:rsid w:val="008E4231"/>
    <w:rsid w:val="008E476A"/>
    <w:rsid w:val="008E5FBA"/>
    <w:rsid w:val="008E6292"/>
    <w:rsid w:val="008E6F0C"/>
    <w:rsid w:val="008E7425"/>
    <w:rsid w:val="008E7A95"/>
    <w:rsid w:val="008F00D7"/>
    <w:rsid w:val="008F0EC3"/>
    <w:rsid w:val="008F1DCA"/>
    <w:rsid w:val="008F2592"/>
    <w:rsid w:val="008F3677"/>
    <w:rsid w:val="008F67F9"/>
    <w:rsid w:val="008F75D2"/>
    <w:rsid w:val="008F7DB0"/>
    <w:rsid w:val="008F7DBD"/>
    <w:rsid w:val="008F7E27"/>
    <w:rsid w:val="008F7E52"/>
    <w:rsid w:val="0090082C"/>
    <w:rsid w:val="00900E98"/>
    <w:rsid w:val="00900F4B"/>
    <w:rsid w:val="009011B3"/>
    <w:rsid w:val="009012C5"/>
    <w:rsid w:val="009012E8"/>
    <w:rsid w:val="00903147"/>
    <w:rsid w:val="00903192"/>
    <w:rsid w:val="009031CC"/>
    <w:rsid w:val="00905E1A"/>
    <w:rsid w:val="00905E3D"/>
    <w:rsid w:val="00906324"/>
    <w:rsid w:val="009073A9"/>
    <w:rsid w:val="00907C69"/>
    <w:rsid w:val="009104C4"/>
    <w:rsid w:val="0091134F"/>
    <w:rsid w:val="00912017"/>
    <w:rsid w:val="009121D5"/>
    <w:rsid w:val="009132C0"/>
    <w:rsid w:val="009134DD"/>
    <w:rsid w:val="00913604"/>
    <w:rsid w:val="00914841"/>
    <w:rsid w:val="009154A4"/>
    <w:rsid w:val="009156CF"/>
    <w:rsid w:val="009171E0"/>
    <w:rsid w:val="00917650"/>
    <w:rsid w:val="0092031F"/>
    <w:rsid w:val="009210AD"/>
    <w:rsid w:val="0092121A"/>
    <w:rsid w:val="00921A24"/>
    <w:rsid w:val="00921F65"/>
    <w:rsid w:val="009225A9"/>
    <w:rsid w:val="0092306B"/>
    <w:rsid w:val="00923F5F"/>
    <w:rsid w:val="009247AD"/>
    <w:rsid w:val="009247B2"/>
    <w:rsid w:val="00924BCC"/>
    <w:rsid w:val="00925AA7"/>
    <w:rsid w:val="00927E7C"/>
    <w:rsid w:val="00930413"/>
    <w:rsid w:val="00930C5A"/>
    <w:rsid w:val="00931FB5"/>
    <w:rsid w:val="0093358F"/>
    <w:rsid w:val="009336B7"/>
    <w:rsid w:val="0093397B"/>
    <w:rsid w:val="009346D5"/>
    <w:rsid w:val="009364E9"/>
    <w:rsid w:val="00936D02"/>
    <w:rsid w:val="00936F42"/>
    <w:rsid w:val="0093787C"/>
    <w:rsid w:val="00937C4F"/>
    <w:rsid w:val="00940CA7"/>
    <w:rsid w:val="0094139A"/>
    <w:rsid w:val="0094228C"/>
    <w:rsid w:val="0094232D"/>
    <w:rsid w:val="00942899"/>
    <w:rsid w:val="00943016"/>
    <w:rsid w:val="009432B1"/>
    <w:rsid w:val="00944C18"/>
    <w:rsid w:val="009451AF"/>
    <w:rsid w:val="00945578"/>
    <w:rsid w:val="009500FD"/>
    <w:rsid w:val="0095059C"/>
    <w:rsid w:val="00951134"/>
    <w:rsid w:val="0095195D"/>
    <w:rsid w:val="00951A5A"/>
    <w:rsid w:val="00952908"/>
    <w:rsid w:val="00952A18"/>
    <w:rsid w:val="00953394"/>
    <w:rsid w:val="00955558"/>
    <w:rsid w:val="009572D4"/>
    <w:rsid w:val="00957A71"/>
    <w:rsid w:val="00957AE4"/>
    <w:rsid w:val="00960633"/>
    <w:rsid w:val="00962E9A"/>
    <w:rsid w:val="00963251"/>
    <w:rsid w:val="009644A7"/>
    <w:rsid w:val="0096499E"/>
    <w:rsid w:val="009654B9"/>
    <w:rsid w:val="00965E77"/>
    <w:rsid w:val="00966FCB"/>
    <w:rsid w:val="0096757D"/>
    <w:rsid w:val="0096783F"/>
    <w:rsid w:val="009700BA"/>
    <w:rsid w:val="009706D2"/>
    <w:rsid w:val="00970CD2"/>
    <w:rsid w:val="00970EB0"/>
    <w:rsid w:val="0097377C"/>
    <w:rsid w:val="00973C26"/>
    <w:rsid w:val="00974C2B"/>
    <w:rsid w:val="00974FE6"/>
    <w:rsid w:val="00975A32"/>
    <w:rsid w:val="00975CB4"/>
    <w:rsid w:val="00977124"/>
    <w:rsid w:val="0097780E"/>
    <w:rsid w:val="00977F15"/>
    <w:rsid w:val="00980B1F"/>
    <w:rsid w:val="0098301E"/>
    <w:rsid w:val="00984002"/>
    <w:rsid w:val="00984249"/>
    <w:rsid w:val="00985AB6"/>
    <w:rsid w:val="00986FB7"/>
    <w:rsid w:val="0099046C"/>
    <w:rsid w:val="00990F16"/>
    <w:rsid w:val="00990F86"/>
    <w:rsid w:val="0099209E"/>
    <w:rsid w:val="00992187"/>
    <w:rsid w:val="00992390"/>
    <w:rsid w:val="009924E1"/>
    <w:rsid w:val="0099259A"/>
    <w:rsid w:val="00993AB2"/>
    <w:rsid w:val="00994E18"/>
    <w:rsid w:val="00995D6C"/>
    <w:rsid w:val="00996650"/>
    <w:rsid w:val="00997DD3"/>
    <w:rsid w:val="009A1503"/>
    <w:rsid w:val="009A3261"/>
    <w:rsid w:val="009A3DF2"/>
    <w:rsid w:val="009A6CB4"/>
    <w:rsid w:val="009B02D9"/>
    <w:rsid w:val="009B0416"/>
    <w:rsid w:val="009B04DB"/>
    <w:rsid w:val="009B055C"/>
    <w:rsid w:val="009B11ED"/>
    <w:rsid w:val="009B2109"/>
    <w:rsid w:val="009B22D6"/>
    <w:rsid w:val="009B4127"/>
    <w:rsid w:val="009B54F9"/>
    <w:rsid w:val="009B5A8E"/>
    <w:rsid w:val="009B665A"/>
    <w:rsid w:val="009C0907"/>
    <w:rsid w:val="009C10EA"/>
    <w:rsid w:val="009C1C77"/>
    <w:rsid w:val="009C1E2F"/>
    <w:rsid w:val="009C26A5"/>
    <w:rsid w:val="009C291D"/>
    <w:rsid w:val="009C30F8"/>
    <w:rsid w:val="009D04C3"/>
    <w:rsid w:val="009D21EE"/>
    <w:rsid w:val="009D4788"/>
    <w:rsid w:val="009D6781"/>
    <w:rsid w:val="009D6AB2"/>
    <w:rsid w:val="009D6CE3"/>
    <w:rsid w:val="009E0580"/>
    <w:rsid w:val="009E11CD"/>
    <w:rsid w:val="009E1297"/>
    <w:rsid w:val="009E139B"/>
    <w:rsid w:val="009E1639"/>
    <w:rsid w:val="009E2205"/>
    <w:rsid w:val="009E25AD"/>
    <w:rsid w:val="009E291E"/>
    <w:rsid w:val="009E3A40"/>
    <w:rsid w:val="009E3D9F"/>
    <w:rsid w:val="009E3ECB"/>
    <w:rsid w:val="009E45F9"/>
    <w:rsid w:val="009E5B0E"/>
    <w:rsid w:val="009E621C"/>
    <w:rsid w:val="009F0A68"/>
    <w:rsid w:val="009F0DC8"/>
    <w:rsid w:val="009F0EA3"/>
    <w:rsid w:val="009F1159"/>
    <w:rsid w:val="009F3F82"/>
    <w:rsid w:val="009F69D9"/>
    <w:rsid w:val="009F6E89"/>
    <w:rsid w:val="009F71F0"/>
    <w:rsid w:val="009F7294"/>
    <w:rsid w:val="009F77E7"/>
    <w:rsid w:val="00A000DB"/>
    <w:rsid w:val="00A0021D"/>
    <w:rsid w:val="00A00B0A"/>
    <w:rsid w:val="00A01E59"/>
    <w:rsid w:val="00A02FEC"/>
    <w:rsid w:val="00A039D6"/>
    <w:rsid w:val="00A04817"/>
    <w:rsid w:val="00A067ED"/>
    <w:rsid w:val="00A07D9D"/>
    <w:rsid w:val="00A121F1"/>
    <w:rsid w:val="00A12CDF"/>
    <w:rsid w:val="00A13FD8"/>
    <w:rsid w:val="00A14880"/>
    <w:rsid w:val="00A14AD1"/>
    <w:rsid w:val="00A1508D"/>
    <w:rsid w:val="00A15125"/>
    <w:rsid w:val="00A152C0"/>
    <w:rsid w:val="00A15D63"/>
    <w:rsid w:val="00A16069"/>
    <w:rsid w:val="00A20ADE"/>
    <w:rsid w:val="00A2106A"/>
    <w:rsid w:val="00A212EB"/>
    <w:rsid w:val="00A21765"/>
    <w:rsid w:val="00A21B76"/>
    <w:rsid w:val="00A223E3"/>
    <w:rsid w:val="00A227AA"/>
    <w:rsid w:val="00A22901"/>
    <w:rsid w:val="00A2309A"/>
    <w:rsid w:val="00A23434"/>
    <w:rsid w:val="00A26384"/>
    <w:rsid w:val="00A26FE9"/>
    <w:rsid w:val="00A27B6E"/>
    <w:rsid w:val="00A30485"/>
    <w:rsid w:val="00A30F91"/>
    <w:rsid w:val="00A312E4"/>
    <w:rsid w:val="00A327C4"/>
    <w:rsid w:val="00A35140"/>
    <w:rsid w:val="00A40B65"/>
    <w:rsid w:val="00A41D10"/>
    <w:rsid w:val="00A42CF7"/>
    <w:rsid w:val="00A4312B"/>
    <w:rsid w:val="00A43581"/>
    <w:rsid w:val="00A444E7"/>
    <w:rsid w:val="00A44B2D"/>
    <w:rsid w:val="00A50CB9"/>
    <w:rsid w:val="00A51096"/>
    <w:rsid w:val="00A51BBA"/>
    <w:rsid w:val="00A528CE"/>
    <w:rsid w:val="00A5295B"/>
    <w:rsid w:val="00A54518"/>
    <w:rsid w:val="00A5574C"/>
    <w:rsid w:val="00A55F20"/>
    <w:rsid w:val="00A5665A"/>
    <w:rsid w:val="00A566A7"/>
    <w:rsid w:val="00A578DC"/>
    <w:rsid w:val="00A60650"/>
    <w:rsid w:val="00A623BA"/>
    <w:rsid w:val="00A62D76"/>
    <w:rsid w:val="00A6340E"/>
    <w:rsid w:val="00A63ACC"/>
    <w:rsid w:val="00A64A27"/>
    <w:rsid w:val="00A64A2A"/>
    <w:rsid w:val="00A65F09"/>
    <w:rsid w:val="00A66172"/>
    <w:rsid w:val="00A668F6"/>
    <w:rsid w:val="00A6699E"/>
    <w:rsid w:val="00A66CBC"/>
    <w:rsid w:val="00A66E82"/>
    <w:rsid w:val="00A6718C"/>
    <w:rsid w:val="00A7010A"/>
    <w:rsid w:val="00A73720"/>
    <w:rsid w:val="00A73849"/>
    <w:rsid w:val="00A73FD2"/>
    <w:rsid w:val="00A7459F"/>
    <w:rsid w:val="00A76527"/>
    <w:rsid w:val="00A776F1"/>
    <w:rsid w:val="00A77A80"/>
    <w:rsid w:val="00A80572"/>
    <w:rsid w:val="00A80657"/>
    <w:rsid w:val="00A8279E"/>
    <w:rsid w:val="00A841F0"/>
    <w:rsid w:val="00A845DB"/>
    <w:rsid w:val="00A84D75"/>
    <w:rsid w:val="00A856AD"/>
    <w:rsid w:val="00A85BCC"/>
    <w:rsid w:val="00A878DC"/>
    <w:rsid w:val="00A911A5"/>
    <w:rsid w:val="00A92356"/>
    <w:rsid w:val="00A95BDF"/>
    <w:rsid w:val="00AA2695"/>
    <w:rsid w:val="00AA2BC9"/>
    <w:rsid w:val="00AA2F89"/>
    <w:rsid w:val="00AA3F46"/>
    <w:rsid w:val="00AA4B1C"/>
    <w:rsid w:val="00AA557D"/>
    <w:rsid w:val="00AA57B9"/>
    <w:rsid w:val="00AA72E1"/>
    <w:rsid w:val="00AA7B63"/>
    <w:rsid w:val="00AB0005"/>
    <w:rsid w:val="00AB0750"/>
    <w:rsid w:val="00AB0797"/>
    <w:rsid w:val="00AB1188"/>
    <w:rsid w:val="00AB1FFB"/>
    <w:rsid w:val="00AB2B09"/>
    <w:rsid w:val="00AB3170"/>
    <w:rsid w:val="00AB4B10"/>
    <w:rsid w:val="00AB5C24"/>
    <w:rsid w:val="00AB6617"/>
    <w:rsid w:val="00AB7C59"/>
    <w:rsid w:val="00AB7CC2"/>
    <w:rsid w:val="00AC07B1"/>
    <w:rsid w:val="00AC19A4"/>
    <w:rsid w:val="00AC1CCF"/>
    <w:rsid w:val="00AC2CC2"/>
    <w:rsid w:val="00AC3216"/>
    <w:rsid w:val="00AC4FC1"/>
    <w:rsid w:val="00AC54EA"/>
    <w:rsid w:val="00AC5947"/>
    <w:rsid w:val="00AC5B43"/>
    <w:rsid w:val="00AC6C67"/>
    <w:rsid w:val="00AC7340"/>
    <w:rsid w:val="00AC7DC0"/>
    <w:rsid w:val="00AD0008"/>
    <w:rsid w:val="00AD0AE0"/>
    <w:rsid w:val="00AD112A"/>
    <w:rsid w:val="00AD2871"/>
    <w:rsid w:val="00AD35D4"/>
    <w:rsid w:val="00AD377E"/>
    <w:rsid w:val="00AD3BC9"/>
    <w:rsid w:val="00AD4883"/>
    <w:rsid w:val="00AD49BE"/>
    <w:rsid w:val="00AD4F80"/>
    <w:rsid w:val="00AD51BF"/>
    <w:rsid w:val="00AD5851"/>
    <w:rsid w:val="00AD58FC"/>
    <w:rsid w:val="00AD7841"/>
    <w:rsid w:val="00AE03D9"/>
    <w:rsid w:val="00AE197E"/>
    <w:rsid w:val="00AE35FD"/>
    <w:rsid w:val="00AE3C1B"/>
    <w:rsid w:val="00AE5EC7"/>
    <w:rsid w:val="00AE5F9D"/>
    <w:rsid w:val="00AE6D80"/>
    <w:rsid w:val="00AE7067"/>
    <w:rsid w:val="00AE7578"/>
    <w:rsid w:val="00AF1ECF"/>
    <w:rsid w:val="00AF30C3"/>
    <w:rsid w:val="00AF3F29"/>
    <w:rsid w:val="00AF4B26"/>
    <w:rsid w:val="00AF5828"/>
    <w:rsid w:val="00AF666E"/>
    <w:rsid w:val="00B00036"/>
    <w:rsid w:val="00B01621"/>
    <w:rsid w:val="00B01995"/>
    <w:rsid w:val="00B025DF"/>
    <w:rsid w:val="00B044EF"/>
    <w:rsid w:val="00B04AA4"/>
    <w:rsid w:val="00B04C9D"/>
    <w:rsid w:val="00B05D3B"/>
    <w:rsid w:val="00B0743C"/>
    <w:rsid w:val="00B074CD"/>
    <w:rsid w:val="00B10056"/>
    <w:rsid w:val="00B103A5"/>
    <w:rsid w:val="00B12B04"/>
    <w:rsid w:val="00B12C24"/>
    <w:rsid w:val="00B13437"/>
    <w:rsid w:val="00B13460"/>
    <w:rsid w:val="00B1352F"/>
    <w:rsid w:val="00B13DCB"/>
    <w:rsid w:val="00B14913"/>
    <w:rsid w:val="00B15132"/>
    <w:rsid w:val="00B15778"/>
    <w:rsid w:val="00B16BB3"/>
    <w:rsid w:val="00B17BCB"/>
    <w:rsid w:val="00B20740"/>
    <w:rsid w:val="00B20809"/>
    <w:rsid w:val="00B20DDF"/>
    <w:rsid w:val="00B21A4E"/>
    <w:rsid w:val="00B237CC"/>
    <w:rsid w:val="00B23D51"/>
    <w:rsid w:val="00B24516"/>
    <w:rsid w:val="00B247B6"/>
    <w:rsid w:val="00B24D25"/>
    <w:rsid w:val="00B24D7B"/>
    <w:rsid w:val="00B24FCB"/>
    <w:rsid w:val="00B25754"/>
    <w:rsid w:val="00B2618F"/>
    <w:rsid w:val="00B26656"/>
    <w:rsid w:val="00B27BE7"/>
    <w:rsid w:val="00B322B2"/>
    <w:rsid w:val="00B3537C"/>
    <w:rsid w:val="00B353CC"/>
    <w:rsid w:val="00B41328"/>
    <w:rsid w:val="00B41891"/>
    <w:rsid w:val="00B43A14"/>
    <w:rsid w:val="00B43D2E"/>
    <w:rsid w:val="00B443EE"/>
    <w:rsid w:val="00B46B88"/>
    <w:rsid w:val="00B46EB6"/>
    <w:rsid w:val="00B515A4"/>
    <w:rsid w:val="00B51A08"/>
    <w:rsid w:val="00B5343C"/>
    <w:rsid w:val="00B561DC"/>
    <w:rsid w:val="00B5703D"/>
    <w:rsid w:val="00B621A3"/>
    <w:rsid w:val="00B631A1"/>
    <w:rsid w:val="00B635B4"/>
    <w:rsid w:val="00B64734"/>
    <w:rsid w:val="00B64E5A"/>
    <w:rsid w:val="00B653AB"/>
    <w:rsid w:val="00B6665F"/>
    <w:rsid w:val="00B67091"/>
    <w:rsid w:val="00B671AB"/>
    <w:rsid w:val="00B70760"/>
    <w:rsid w:val="00B71385"/>
    <w:rsid w:val="00B71BD9"/>
    <w:rsid w:val="00B744AB"/>
    <w:rsid w:val="00B748B9"/>
    <w:rsid w:val="00B74B1D"/>
    <w:rsid w:val="00B76312"/>
    <w:rsid w:val="00B76B95"/>
    <w:rsid w:val="00B776E5"/>
    <w:rsid w:val="00B80224"/>
    <w:rsid w:val="00B804D3"/>
    <w:rsid w:val="00B82320"/>
    <w:rsid w:val="00B82ABF"/>
    <w:rsid w:val="00B8306F"/>
    <w:rsid w:val="00B8608B"/>
    <w:rsid w:val="00B86376"/>
    <w:rsid w:val="00B86765"/>
    <w:rsid w:val="00B86A0D"/>
    <w:rsid w:val="00B876B6"/>
    <w:rsid w:val="00B87CDE"/>
    <w:rsid w:val="00B9060B"/>
    <w:rsid w:val="00B90DFB"/>
    <w:rsid w:val="00B9198A"/>
    <w:rsid w:val="00B923FF"/>
    <w:rsid w:val="00B92E8D"/>
    <w:rsid w:val="00B92E93"/>
    <w:rsid w:val="00B92EB1"/>
    <w:rsid w:val="00B95A73"/>
    <w:rsid w:val="00B95C62"/>
    <w:rsid w:val="00B95DC1"/>
    <w:rsid w:val="00B964E3"/>
    <w:rsid w:val="00B96ED9"/>
    <w:rsid w:val="00B9764D"/>
    <w:rsid w:val="00B97B43"/>
    <w:rsid w:val="00B97D51"/>
    <w:rsid w:val="00BA0867"/>
    <w:rsid w:val="00BA25E7"/>
    <w:rsid w:val="00BA35E1"/>
    <w:rsid w:val="00BA3710"/>
    <w:rsid w:val="00BA3A11"/>
    <w:rsid w:val="00BA3CBC"/>
    <w:rsid w:val="00BA404A"/>
    <w:rsid w:val="00BA523D"/>
    <w:rsid w:val="00BA5324"/>
    <w:rsid w:val="00BA5A8A"/>
    <w:rsid w:val="00BA684B"/>
    <w:rsid w:val="00BB16C3"/>
    <w:rsid w:val="00BB25FE"/>
    <w:rsid w:val="00BB2635"/>
    <w:rsid w:val="00BB3255"/>
    <w:rsid w:val="00BB35B8"/>
    <w:rsid w:val="00BB54B8"/>
    <w:rsid w:val="00BB58FB"/>
    <w:rsid w:val="00BB7BAD"/>
    <w:rsid w:val="00BB7C82"/>
    <w:rsid w:val="00BC2382"/>
    <w:rsid w:val="00BC25D7"/>
    <w:rsid w:val="00BC2BC1"/>
    <w:rsid w:val="00BC38BB"/>
    <w:rsid w:val="00BC4189"/>
    <w:rsid w:val="00BC4C75"/>
    <w:rsid w:val="00BC4EA2"/>
    <w:rsid w:val="00BC64AB"/>
    <w:rsid w:val="00BC6C84"/>
    <w:rsid w:val="00BD03B0"/>
    <w:rsid w:val="00BD10FC"/>
    <w:rsid w:val="00BD12C4"/>
    <w:rsid w:val="00BD216D"/>
    <w:rsid w:val="00BD44F3"/>
    <w:rsid w:val="00BD52F8"/>
    <w:rsid w:val="00BD675B"/>
    <w:rsid w:val="00BD6970"/>
    <w:rsid w:val="00BD6C95"/>
    <w:rsid w:val="00BD6FD8"/>
    <w:rsid w:val="00BE0616"/>
    <w:rsid w:val="00BE108D"/>
    <w:rsid w:val="00BE33F8"/>
    <w:rsid w:val="00BE4C2E"/>
    <w:rsid w:val="00BE5328"/>
    <w:rsid w:val="00BE5A88"/>
    <w:rsid w:val="00BE5F86"/>
    <w:rsid w:val="00BE7A65"/>
    <w:rsid w:val="00BE7E8F"/>
    <w:rsid w:val="00BF1BA6"/>
    <w:rsid w:val="00BF24B8"/>
    <w:rsid w:val="00BF2687"/>
    <w:rsid w:val="00BF2EDE"/>
    <w:rsid w:val="00BF4801"/>
    <w:rsid w:val="00BF48A8"/>
    <w:rsid w:val="00C00350"/>
    <w:rsid w:val="00C003CC"/>
    <w:rsid w:val="00C031DA"/>
    <w:rsid w:val="00C0537B"/>
    <w:rsid w:val="00C06E08"/>
    <w:rsid w:val="00C06F23"/>
    <w:rsid w:val="00C07765"/>
    <w:rsid w:val="00C07F69"/>
    <w:rsid w:val="00C10500"/>
    <w:rsid w:val="00C10829"/>
    <w:rsid w:val="00C1082A"/>
    <w:rsid w:val="00C10982"/>
    <w:rsid w:val="00C1110A"/>
    <w:rsid w:val="00C11E59"/>
    <w:rsid w:val="00C13CA0"/>
    <w:rsid w:val="00C145B0"/>
    <w:rsid w:val="00C153C9"/>
    <w:rsid w:val="00C15783"/>
    <w:rsid w:val="00C15B9C"/>
    <w:rsid w:val="00C15BEF"/>
    <w:rsid w:val="00C15F5C"/>
    <w:rsid w:val="00C17012"/>
    <w:rsid w:val="00C202EC"/>
    <w:rsid w:val="00C20F35"/>
    <w:rsid w:val="00C20FCA"/>
    <w:rsid w:val="00C21143"/>
    <w:rsid w:val="00C2134A"/>
    <w:rsid w:val="00C22341"/>
    <w:rsid w:val="00C229FB"/>
    <w:rsid w:val="00C23DC4"/>
    <w:rsid w:val="00C23E6B"/>
    <w:rsid w:val="00C24B75"/>
    <w:rsid w:val="00C24EB0"/>
    <w:rsid w:val="00C24EDA"/>
    <w:rsid w:val="00C26835"/>
    <w:rsid w:val="00C268BC"/>
    <w:rsid w:val="00C27510"/>
    <w:rsid w:val="00C3025B"/>
    <w:rsid w:val="00C305EC"/>
    <w:rsid w:val="00C30C86"/>
    <w:rsid w:val="00C323DA"/>
    <w:rsid w:val="00C332AC"/>
    <w:rsid w:val="00C358D4"/>
    <w:rsid w:val="00C36496"/>
    <w:rsid w:val="00C374B0"/>
    <w:rsid w:val="00C4037C"/>
    <w:rsid w:val="00C40980"/>
    <w:rsid w:val="00C415B2"/>
    <w:rsid w:val="00C41F82"/>
    <w:rsid w:val="00C42014"/>
    <w:rsid w:val="00C4227A"/>
    <w:rsid w:val="00C423D3"/>
    <w:rsid w:val="00C42D22"/>
    <w:rsid w:val="00C42F0A"/>
    <w:rsid w:val="00C435B4"/>
    <w:rsid w:val="00C4429F"/>
    <w:rsid w:val="00C44866"/>
    <w:rsid w:val="00C44DA0"/>
    <w:rsid w:val="00C44EFC"/>
    <w:rsid w:val="00C45C01"/>
    <w:rsid w:val="00C45D3A"/>
    <w:rsid w:val="00C46AF1"/>
    <w:rsid w:val="00C4757D"/>
    <w:rsid w:val="00C4760B"/>
    <w:rsid w:val="00C47E82"/>
    <w:rsid w:val="00C50494"/>
    <w:rsid w:val="00C5113E"/>
    <w:rsid w:val="00C51FAB"/>
    <w:rsid w:val="00C52227"/>
    <w:rsid w:val="00C53AE7"/>
    <w:rsid w:val="00C54214"/>
    <w:rsid w:val="00C5461C"/>
    <w:rsid w:val="00C55250"/>
    <w:rsid w:val="00C55344"/>
    <w:rsid w:val="00C55A91"/>
    <w:rsid w:val="00C5691B"/>
    <w:rsid w:val="00C56C2A"/>
    <w:rsid w:val="00C570B9"/>
    <w:rsid w:val="00C602D1"/>
    <w:rsid w:val="00C60958"/>
    <w:rsid w:val="00C61148"/>
    <w:rsid w:val="00C61235"/>
    <w:rsid w:val="00C61F60"/>
    <w:rsid w:val="00C626F0"/>
    <w:rsid w:val="00C633A0"/>
    <w:rsid w:val="00C64268"/>
    <w:rsid w:val="00C6435B"/>
    <w:rsid w:val="00C644FE"/>
    <w:rsid w:val="00C64798"/>
    <w:rsid w:val="00C66F10"/>
    <w:rsid w:val="00C701DE"/>
    <w:rsid w:val="00C7068F"/>
    <w:rsid w:val="00C727BD"/>
    <w:rsid w:val="00C72B60"/>
    <w:rsid w:val="00C7437A"/>
    <w:rsid w:val="00C74947"/>
    <w:rsid w:val="00C74BEA"/>
    <w:rsid w:val="00C76395"/>
    <w:rsid w:val="00C77A7F"/>
    <w:rsid w:val="00C83804"/>
    <w:rsid w:val="00C83DA2"/>
    <w:rsid w:val="00C8422C"/>
    <w:rsid w:val="00C84620"/>
    <w:rsid w:val="00C84EA8"/>
    <w:rsid w:val="00C86A9A"/>
    <w:rsid w:val="00C870D6"/>
    <w:rsid w:val="00C87654"/>
    <w:rsid w:val="00C87C04"/>
    <w:rsid w:val="00C91E6F"/>
    <w:rsid w:val="00C9200B"/>
    <w:rsid w:val="00C925B1"/>
    <w:rsid w:val="00C92874"/>
    <w:rsid w:val="00C93E45"/>
    <w:rsid w:val="00C958E1"/>
    <w:rsid w:val="00C967F8"/>
    <w:rsid w:val="00C97224"/>
    <w:rsid w:val="00C97314"/>
    <w:rsid w:val="00C97B09"/>
    <w:rsid w:val="00CA025E"/>
    <w:rsid w:val="00CA05C7"/>
    <w:rsid w:val="00CA1D40"/>
    <w:rsid w:val="00CA26A0"/>
    <w:rsid w:val="00CA2722"/>
    <w:rsid w:val="00CA35AF"/>
    <w:rsid w:val="00CA3703"/>
    <w:rsid w:val="00CA40C6"/>
    <w:rsid w:val="00CA5DEF"/>
    <w:rsid w:val="00CA75F3"/>
    <w:rsid w:val="00CB00EA"/>
    <w:rsid w:val="00CB0668"/>
    <w:rsid w:val="00CB0A3F"/>
    <w:rsid w:val="00CB0E0A"/>
    <w:rsid w:val="00CB1069"/>
    <w:rsid w:val="00CB12BD"/>
    <w:rsid w:val="00CB32BD"/>
    <w:rsid w:val="00CB3D99"/>
    <w:rsid w:val="00CB439D"/>
    <w:rsid w:val="00CB4533"/>
    <w:rsid w:val="00CB4E3C"/>
    <w:rsid w:val="00CB5A89"/>
    <w:rsid w:val="00CB6D4D"/>
    <w:rsid w:val="00CB70EF"/>
    <w:rsid w:val="00CC2BEB"/>
    <w:rsid w:val="00CC3118"/>
    <w:rsid w:val="00CC33A6"/>
    <w:rsid w:val="00CC3D25"/>
    <w:rsid w:val="00CC4174"/>
    <w:rsid w:val="00CC5658"/>
    <w:rsid w:val="00CC5D70"/>
    <w:rsid w:val="00CC7B36"/>
    <w:rsid w:val="00CC7B83"/>
    <w:rsid w:val="00CD0144"/>
    <w:rsid w:val="00CD0729"/>
    <w:rsid w:val="00CD0B46"/>
    <w:rsid w:val="00CD0E5C"/>
    <w:rsid w:val="00CD18B5"/>
    <w:rsid w:val="00CD3482"/>
    <w:rsid w:val="00CD3EF5"/>
    <w:rsid w:val="00CD4492"/>
    <w:rsid w:val="00CD4724"/>
    <w:rsid w:val="00CD492C"/>
    <w:rsid w:val="00CD4B1E"/>
    <w:rsid w:val="00CD6BD7"/>
    <w:rsid w:val="00CE01E1"/>
    <w:rsid w:val="00CE0A75"/>
    <w:rsid w:val="00CE0C9C"/>
    <w:rsid w:val="00CE3B16"/>
    <w:rsid w:val="00CE3D5E"/>
    <w:rsid w:val="00CE3F1C"/>
    <w:rsid w:val="00CE438F"/>
    <w:rsid w:val="00CE5308"/>
    <w:rsid w:val="00CE540E"/>
    <w:rsid w:val="00CE54C6"/>
    <w:rsid w:val="00CE58DE"/>
    <w:rsid w:val="00CE5AD8"/>
    <w:rsid w:val="00CE5C47"/>
    <w:rsid w:val="00CE63C9"/>
    <w:rsid w:val="00CE6E6A"/>
    <w:rsid w:val="00CF03DF"/>
    <w:rsid w:val="00CF0E6F"/>
    <w:rsid w:val="00CF185B"/>
    <w:rsid w:val="00CF1E96"/>
    <w:rsid w:val="00CF2E2E"/>
    <w:rsid w:val="00CF322C"/>
    <w:rsid w:val="00CF4B5B"/>
    <w:rsid w:val="00CF51C2"/>
    <w:rsid w:val="00CF53C3"/>
    <w:rsid w:val="00CF5C47"/>
    <w:rsid w:val="00CF7157"/>
    <w:rsid w:val="00CF7235"/>
    <w:rsid w:val="00D00779"/>
    <w:rsid w:val="00D0107F"/>
    <w:rsid w:val="00D0170D"/>
    <w:rsid w:val="00D030B9"/>
    <w:rsid w:val="00D058CC"/>
    <w:rsid w:val="00D0671A"/>
    <w:rsid w:val="00D074E1"/>
    <w:rsid w:val="00D113E1"/>
    <w:rsid w:val="00D118AC"/>
    <w:rsid w:val="00D11B65"/>
    <w:rsid w:val="00D125D7"/>
    <w:rsid w:val="00D13814"/>
    <w:rsid w:val="00D1434D"/>
    <w:rsid w:val="00D14B7E"/>
    <w:rsid w:val="00D14D76"/>
    <w:rsid w:val="00D14DF7"/>
    <w:rsid w:val="00D15279"/>
    <w:rsid w:val="00D17898"/>
    <w:rsid w:val="00D17D6B"/>
    <w:rsid w:val="00D210FB"/>
    <w:rsid w:val="00D226F3"/>
    <w:rsid w:val="00D2283B"/>
    <w:rsid w:val="00D228CC"/>
    <w:rsid w:val="00D22B2B"/>
    <w:rsid w:val="00D24179"/>
    <w:rsid w:val="00D241F9"/>
    <w:rsid w:val="00D24BCA"/>
    <w:rsid w:val="00D24C75"/>
    <w:rsid w:val="00D24D7D"/>
    <w:rsid w:val="00D2641E"/>
    <w:rsid w:val="00D265E0"/>
    <w:rsid w:val="00D26EF2"/>
    <w:rsid w:val="00D30042"/>
    <w:rsid w:val="00D30DE3"/>
    <w:rsid w:val="00D30F60"/>
    <w:rsid w:val="00D317F0"/>
    <w:rsid w:val="00D33348"/>
    <w:rsid w:val="00D3430E"/>
    <w:rsid w:val="00D34EF1"/>
    <w:rsid w:val="00D35313"/>
    <w:rsid w:val="00D35D72"/>
    <w:rsid w:val="00D362FA"/>
    <w:rsid w:val="00D3645F"/>
    <w:rsid w:val="00D366C0"/>
    <w:rsid w:val="00D367D0"/>
    <w:rsid w:val="00D36976"/>
    <w:rsid w:val="00D3729E"/>
    <w:rsid w:val="00D373B8"/>
    <w:rsid w:val="00D37F23"/>
    <w:rsid w:val="00D40D42"/>
    <w:rsid w:val="00D40FDB"/>
    <w:rsid w:val="00D41889"/>
    <w:rsid w:val="00D41E31"/>
    <w:rsid w:val="00D423A6"/>
    <w:rsid w:val="00D42569"/>
    <w:rsid w:val="00D432E3"/>
    <w:rsid w:val="00D43C09"/>
    <w:rsid w:val="00D43E7B"/>
    <w:rsid w:val="00D446FA"/>
    <w:rsid w:val="00D46001"/>
    <w:rsid w:val="00D472F0"/>
    <w:rsid w:val="00D51847"/>
    <w:rsid w:val="00D522CE"/>
    <w:rsid w:val="00D531EF"/>
    <w:rsid w:val="00D53272"/>
    <w:rsid w:val="00D5355C"/>
    <w:rsid w:val="00D5407F"/>
    <w:rsid w:val="00D54CA7"/>
    <w:rsid w:val="00D55D5D"/>
    <w:rsid w:val="00D5694D"/>
    <w:rsid w:val="00D5697A"/>
    <w:rsid w:val="00D57156"/>
    <w:rsid w:val="00D573B6"/>
    <w:rsid w:val="00D600CF"/>
    <w:rsid w:val="00D6170E"/>
    <w:rsid w:val="00D61D4C"/>
    <w:rsid w:val="00D628DE"/>
    <w:rsid w:val="00D6319D"/>
    <w:rsid w:val="00D633D7"/>
    <w:rsid w:val="00D639C3"/>
    <w:rsid w:val="00D63F12"/>
    <w:rsid w:val="00D64A65"/>
    <w:rsid w:val="00D653E2"/>
    <w:rsid w:val="00D65406"/>
    <w:rsid w:val="00D658C0"/>
    <w:rsid w:val="00D65CD5"/>
    <w:rsid w:val="00D65D5F"/>
    <w:rsid w:val="00D665B8"/>
    <w:rsid w:val="00D67F38"/>
    <w:rsid w:val="00D700B3"/>
    <w:rsid w:val="00D701F8"/>
    <w:rsid w:val="00D716F4"/>
    <w:rsid w:val="00D71A2C"/>
    <w:rsid w:val="00D71EC6"/>
    <w:rsid w:val="00D742CA"/>
    <w:rsid w:val="00D74CDD"/>
    <w:rsid w:val="00D751F4"/>
    <w:rsid w:val="00D76A8F"/>
    <w:rsid w:val="00D8024F"/>
    <w:rsid w:val="00D808CD"/>
    <w:rsid w:val="00D82B6B"/>
    <w:rsid w:val="00D835ED"/>
    <w:rsid w:val="00D859C9"/>
    <w:rsid w:val="00D85FE6"/>
    <w:rsid w:val="00D867A8"/>
    <w:rsid w:val="00D8791E"/>
    <w:rsid w:val="00D87D06"/>
    <w:rsid w:val="00D90196"/>
    <w:rsid w:val="00D92CDA"/>
    <w:rsid w:val="00D92EAF"/>
    <w:rsid w:val="00D93394"/>
    <w:rsid w:val="00D945E3"/>
    <w:rsid w:val="00D95B95"/>
    <w:rsid w:val="00D95BFA"/>
    <w:rsid w:val="00D96051"/>
    <w:rsid w:val="00D97777"/>
    <w:rsid w:val="00D97E89"/>
    <w:rsid w:val="00DA0319"/>
    <w:rsid w:val="00DA0AEE"/>
    <w:rsid w:val="00DA0CC8"/>
    <w:rsid w:val="00DA1D37"/>
    <w:rsid w:val="00DA29CC"/>
    <w:rsid w:val="00DA2D35"/>
    <w:rsid w:val="00DA3C2D"/>
    <w:rsid w:val="00DA431F"/>
    <w:rsid w:val="00DA6819"/>
    <w:rsid w:val="00DA6A5D"/>
    <w:rsid w:val="00DA6E15"/>
    <w:rsid w:val="00DA76C0"/>
    <w:rsid w:val="00DB0CF1"/>
    <w:rsid w:val="00DB0D6E"/>
    <w:rsid w:val="00DB252F"/>
    <w:rsid w:val="00DB26BA"/>
    <w:rsid w:val="00DB36EA"/>
    <w:rsid w:val="00DB462D"/>
    <w:rsid w:val="00DB4C58"/>
    <w:rsid w:val="00DB5237"/>
    <w:rsid w:val="00DB5A35"/>
    <w:rsid w:val="00DB5E65"/>
    <w:rsid w:val="00DB61C4"/>
    <w:rsid w:val="00DB67FD"/>
    <w:rsid w:val="00DC01D2"/>
    <w:rsid w:val="00DC0BC3"/>
    <w:rsid w:val="00DC14CB"/>
    <w:rsid w:val="00DC211A"/>
    <w:rsid w:val="00DC29CC"/>
    <w:rsid w:val="00DC303B"/>
    <w:rsid w:val="00DC50C1"/>
    <w:rsid w:val="00DC591E"/>
    <w:rsid w:val="00DC606B"/>
    <w:rsid w:val="00DC692F"/>
    <w:rsid w:val="00DC7D6B"/>
    <w:rsid w:val="00DC7DCA"/>
    <w:rsid w:val="00DD088B"/>
    <w:rsid w:val="00DD096F"/>
    <w:rsid w:val="00DD114D"/>
    <w:rsid w:val="00DD133E"/>
    <w:rsid w:val="00DD2614"/>
    <w:rsid w:val="00DD3BB7"/>
    <w:rsid w:val="00DD418E"/>
    <w:rsid w:val="00DD436D"/>
    <w:rsid w:val="00DD4C59"/>
    <w:rsid w:val="00DD528D"/>
    <w:rsid w:val="00DD5578"/>
    <w:rsid w:val="00DD5F8B"/>
    <w:rsid w:val="00DD649A"/>
    <w:rsid w:val="00DD7212"/>
    <w:rsid w:val="00DD73BE"/>
    <w:rsid w:val="00DE0EFB"/>
    <w:rsid w:val="00DE17F3"/>
    <w:rsid w:val="00DE1BD3"/>
    <w:rsid w:val="00DE1FCC"/>
    <w:rsid w:val="00DE4132"/>
    <w:rsid w:val="00DE48F9"/>
    <w:rsid w:val="00DE4CEF"/>
    <w:rsid w:val="00DE64BD"/>
    <w:rsid w:val="00DE67E3"/>
    <w:rsid w:val="00DE78DE"/>
    <w:rsid w:val="00DE7C05"/>
    <w:rsid w:val="00DF081E"/>
    <w:rsid w:val="00DF11AB"/>
    <w:rsid w:val="00DF120B"/>
    <w:rsid w:val="00DF23D3"/>
    <w:rsid w:val="00DF2A08"/>
    <w:rsid w:val="00DF322A"/>
    <w:rsid w:val="00DF48E8"/>
    <w:rsid w:val="00DF5AF3"/>
    <w:rsid w:val="00DF5BA1"/>
    <w:rsid w:val="00DF763E"/>
    <w:rsid w:val="00DF7773"/>
    <w:rsid w:val="00DF7BA3"/>
    <w:rsid w:val="00E000CE"/>
    <w:rsid w:val="00E03427"/>
    <w:rsid w:val="00E03C9D"/>
    <w:rsid w:val="00E055A9"/>
    <w:rsid w:val="00E063B9"/>
    <w:rsid w:val="00E10B0A"/>
    <w:rsid w:val="00E10D64"/>
    <w:rsid w:val="00E11E5F"/>
    <w:rsid w:val="00E13C43"/>
    <w:rsid w:val="00E14F0B"/>
    <w:rsid w:val="00E14F47"/>
    <w:rsid w:val="00E15DDA"/>
    <w:rsid w:val="00E2075C"/>
    <w:rsid w:val="00E21236"/>
    <w:rsid w:val="00E214B6"/>
    <w:rsid w:val="00E21B39"/>
    <w:rsid w:val="00E21C1F"/>
    <w:rsid w:val="00E22705"/>
    <w:rsid w:val="00E227CD"/>
    <w:rsid w:val="00E22FE3"/>
    <w:rsid w:val="00E23C92"/>
    <w:rsid w:val="00E23DC4"/>
    <w:rsid w:val="00E2417E"/>
    <w:rsid w:val="00E246E1"/>
    <w:rsid w:val="00E25209"/>
    <w:rsid w:val="00E25344"/>
    <w:rsid w:val="00E25BA9"/>
    <w:rsid w:val="00E263D6"/>
    <w:rsid w:val="00E30250"/>
    <w:rsid w:val="00E312FE"/>
    <w:rsid w:val="00E3256D"/>
    <w:rsid w:val="00E33240"/>
    <w:rsid w:val="00E334C4"/>
    <w:rsid w:val="00E364DC"/>
    <w:rsid w:val="00E36B90"/>
    <w:rsid w:val="00E36F0D"/>
    <w:rsid w:val="00E3759F"/>
    <w:rsid w:val="00E376A2"/>
    <w:rsid w:val="00E37B21"/>
    <w:rsid w:val="00E37B48"/>
    <w:rsid w:val="00E406F9"/>
    <w:rsid w:val="00E41E09"/>
    <w:rsid w:val="00E43383"/>
    <w:rsid w:val="00E4354C"/>
    <w:rsid w:val="00E458C3"/>
    <w:rsid w:val="00E45BC7"/>
    <w:rsid w:val="00E46316"/>
    <w:rsid w:val="00E466B1"/>
    <w:rsid w:val="00E47E12"/>
    <w:rsid w:val="00E47F7F"/>
    <w:rsid w:val="00E5006E"/>
    <w:rsid w:val="00E51774"/>
    <w:rsid w:val="00E51BD5"/>
    <w:rsid w:val="00E526CA"/>
    <w:rsid w:val="00E554F9"/>
    <w:rsid w:val="00E55768"/>
    <w:rsid w:val="00E56959"/>
    <w:rsid w:val="00E56FB2"/>
    <w:rsid w:val="00E61926"/>
    <w:rsid w:val="00E63121"/>
    <w:rsid w:val="00E63CE5"/>
    <w:rsid w:val="00E64F2E"/>
    <w:rsid w:val="00E654C2"/>
    <w:rsid w:val="00E65DC1"/>
    <w:rsid w:val="00E6622B"/>
    <w:rsid w:val="00E66E02"/>
    <w:rsid w:val="00E675FE"/>
    <w:rsid w:val="00E6797C"/>
    <w:rsid w:val="00E70ED0"/>
    <w:rsid w:val="00E711D4"/>
    <w:rsid w:val="00E71DEA"/>
    <w:rsid w:val="00E72805"/>
    <w:rsid w:val="00E72AC6"/>
    <w:rsid w:val="00E747AD"/>
    <w:rsid w:val="00E7546F"/>
    <w:rsid w:val="00E77667"/>
    <w:rsid w:val="00E776AE"/>
    <w:rsid w:val="00E80A53"/>
    <w:rsid w:val="00E81786"/>
    <w:rsid w:val="00E81E6E"/>
    <w:rsid w:val="00E8206B"/>
    <w:rsid w:val="00E8476F"/>
    <w:rsid w:val="00E85575"/>
    <w:rsid w:val="00E857ED"/>
    <w:rsid w:val="00E8636B"/>
    <w:rsid w:val="00E86EA7"/>
    <w:rsid w:val="00E87944"/>
    <w:rsid w:val="00E90279"/>
    <w:rsid w:val="00E91120"/>
    <w:rsid w:val="00E920FC"/>
    <w:rsid w:val="00E93703"/>
    <w:rsid w:val="00E94821"/>
    <w:rsid w:val="00E94D7B"/>
    <w:rsid w:val="00E9549D"/>
    <w:rsid w:val="00E961D6"/>
    <w:rsid w:val="00E9629B"/>
    <w:rsid w:val="00E96FCD"/>
    <w:rsid w:val="00EA0386"/>
    <w:rsid w:val="00EA0D90"/>
    <w:rsid w:val="00EA1589"/>
    <w:rsid w:val="00EA1769"/>
    <w:rsid w:val="00EA2180"/>
    <w:rsid w:val="00EA24B4"/>
    <w:rsid w:val="00EA438D"/>
    <w:rsid w:val="00EA47C3"/>
    <w:rsid w:val="00EA4998"/>
    <w:rsid w:val="00EA5121"/>
    <w:rsid w:val="00EA71E4"/>
    <w:rsid w:val="00EA7448"/>
    <w:rsid w:val="00EA7C7A"/>
    <w:rsid w:val="00EB0F4A"/>
    <w:rsid w:val="00EB1631"/>
    <w:rsid w:val="00EB2EC7"/>
    <w:rsid w:val="00EB3403"/>
    <w:rsid w:val="00EB51B7"/>
    <w:rsid w:val="00EB5E5A"/>
    <w:rsid w:val="00EB70A6"/>
    <w:rsid w:val="00EB793D"/>
    <w:rsid w:val="00EC0A98"/>
    <w:rsid w:val="00EC0BEA"/>
    <w:rsid w:val="00EC12A0"/>
    <w:rsid w:val="00EC1530"/>
    <w:rsid w:val="00EC1B59"/>
    <w:rsid w:val="00EC26C8"/>
    <w:rsid w:val="00EC2B2E"/>
    <w:rsid w:val="00EC2EC9"/>
    <w:rsid w:val="00EC4E0A"/>
    <w:rsid w:val="00EC6758"/>
    <w:rsid w:val="00ED208C"/>
    <w:rsid w:val="00ED2343"/>
    <w:rsid w:val="00ED405D"/>
    <w:rsid w:val="00ED4D0B"/>
    <w:rsid w:val="00ED5661"/>
    <w:rsid w:val="00ED57C4"/>
    <w:rsid w:val="00ED582E"/>
    <w:rsid w:val="00ED7038"/>
    <w:rsid w:val="00EE0193"/>
    <w:rsid w:val="00EE1382"/>
    <w:rsid w:val="00EE1787"/>
    <w:rsid w:val="00EE1C08"/>
    <w:rsid w:val="00EE1D81"/>
    <w:rsid w:val="00EE1FCD"/>
    <w:rsid w:val="00EE2B45"/>
    <w:rsid w:val="00EE3C79"/>
    <w:rsid w:val="00EE3C7F"/>
    <w:rsid w:val="00EE59A7"/>
    <w:rsid w:val="00EE5A82"/>
    <w:rsid w:val="00EE6078"/>
    <w:rsid w:val="00EE6BBF"/>
    <w:rsid w:val="00EF0B24"/>
    <w:rsid w:val="00EF28AD"/>
    <w:rsid w:val="00EF38EB"/>
    <w:rsid w:val="00EF3EDD"/>
    <w:rsid w:val="00EF4569"/>
    <w:rsid w:val="00EF4F40"/>
    <w:rsid w:val="00EF500F"/>
    <w:rsid w:val="00EF52C9"/>
    <w:rsid w:val="00EF52E2"/>
    <w:rsid w:val="00EF54EC"/>
    <w:rsid w:val="00EF5709"/>
    <w:rsid w:val="00EF6305"/>
    <w:rsid w:val="00EF6BAE"/>
    <w:rsid w:val="00EF7DBB"/>
    <w:rsid w:val="00F00AA6"/>
    <w:rsid w:val="00F0283B"/>
    <w:rsid w:val="00F02E42"/>
    <w:rsid w:val="00F03298"/>
    <w:rsid w:val="00F038D5"/>
    <w:rsid w:val="00F046CB"/>
    <w:rsid w:val="00F050E8"/>
    <w:rsid w:val="00F05988"/>
    <w:rsid w:val="00F06483"/>
    <w:rsid w:val="00F0773E"/>
    <w:rsid w:val="00F07F43"/>
    <w:rsid w:val="00F10C98"/>
    <w:rsid w:val="00F11854"/>
    <w:rsid w:val="00F15628"/>
    <w:rsid w:val="00F16982"/>
    <w:rsid w:val="00F201E1"/>
    <w:rsid w:val="00F22340"/>
    <w:rsid w:val="00F22A36"/>
    <w:rsid w:val="00F23111"/>
    <w:rsid w:val="00F23591"/>
    <w:rsid w:val="00F23DCE"/>
    <w:rsid w:val="00F24DCA"/>
    <w:rsid w:val="00F25122"/>
    <w:rsid w:val="00F26A43"/>
    <w:rsid w:val="00F26EFB"/>
    <w:rsid w:val="00F27A86"/>
    <w:rsid w:val="00F27E22"/>
    <w:rsid w:val="00F31857"/>
    <w:rsid w:val="00F31DE4"/>
    <w:rsid w:val="00F32D2E"/>
    <w:rsid w:val="00F33695"/>
    <w:rsid w:val="00F33F20"/>
    <w:rsid w:val="00F348C2"/>
    <w:rsid w:val="00F34B9A"/>
    <w:rsid w:val="00F34E43"/>
    <w:rsid w:val="00F36236"/>
    <w:rsid w:val="00F36242"/>
    <w:rsid w:val="00F3751D"/>
    <w:rsid w:val="00F40C7F"/>
    <w:rsid w:val="00F40F32"/>
    <w:rsid w:val="00F414D9"/>
    <w:rsid w:val="00F41A24"/>
    <w:rsid w:val="00F42BC2"/>
    <w:rsid w:val="00F43128"/>
    <w:rsid w:val="00F43422"/>
    <w:rsid w:val="00F45074"/>
    <w:rsid w:val="00F505DE"/>
    <w:rsid w:val="00F5094D"/>
    <w:rsid w:val="00F50BEF"/>
    <w:rsid w:val="00F52209"/>
    <w:rsid w:val="00F5235F"/>
    <w:rsid w:val="00F5514A"/>
    <w:rsid w:val="00F55963"/>
    <w:rsid w:val="00F559E5"/>
    <w:rsid w:val="00F55B37"/>
    <w:rsid w:val="00F56BB1"/>
    <w:rsid w:val="00F57D29"/>
    <w:rsid w:val="00F57D77"/>
    <w:rsid w:val="00F60E33"/>
    <w:rsid w:val="00F61F8C"/>
    <w:rsid w:val="00F624AC"/>
    <w:rsid w:val="00F62AF0"/>
    <w:rsid w:val="00F63024"/>
    <w:rsid w:val="00F632E7"/>
    <w:rsid w:val="00F63492"/>
    <w:rsid w:val="00F6387F"/>
    <w:rsid w:val="00F67F11"/>
    <w:rsid w:val="00F709CE"/>
    <w:rsid w:val="00F73A19"/>
    <w:rsid w:val="00F74B65"/>
    <w:rsid w:val="00F74C0E"/>
    <w:rsid w:val="00F74D4A"/>
    <w:rsid w:val="00F75B6B"/>
    <w:rsid w:val="00F7620F"/>
    <w:rsid w:val="00F7651D"/>
    <w:rsid w:val="00F77D11"/>
    <w:rsid w:val="00F80525"/>
    <w:rsid w:val="00F80C8A"/>
    <w:rsid w:val="00F8190B"/>
    <w:rsid w:val="00F82CD6"/>
    <w:rsid w:val="00F82EB9"/>
    <w:rsid w:val="00F838A5"/>
    <w:rsid w:val="00F85F80"/>
    <w:rsid w:val="00F870F4"/>
    <w:rsid w:val="00F8754E"/>
    <w:rsid w:val="00F87E81"/>
    <w:rsid w:val="00F87F0D"/>
    <w:rsid w:val="00F90DC6"/>
    <w:rsid w:val="00F90EEF"/>
    <w:rsid w:val="00F9162B"/>
    <w:rsid w:val="00F93C0C"/>
    <w:rsid w:val="00F940DD"/>
    <w:rsid w:val="00F944A1"/>
    <w:rsid w:val="00F94872"/>
    <w:rsid w:val="00F95FB3"/>
    <w:rsid w:val="00F972EC"/>
    <w:rsid w:val="00F97F57"/>
    <w:rsid w:val="00FA055E"/>
    <w:rsid w:val="00FA0904"/>
    <w:rsid w:val="00FA0ABF"/>
    <w:rsid w:val="00FA15F7"/>
    <w:rsid w:val="00FA1DAA"/>
    <w:rsid w:val="00FA1F7E"/>
    <w:rsid w:val="00FA2448"/>
    <w:rsid w:val="00FA2C49"/>
    <w:rsid w:val="00FA41B8"/>
    <w:rsid w:val="00FA41C5"/>
    <w:rsid w:val="00FA4663"/>
    <w:rsid w:val="00FA51BE"/>
    <w:rsid w:val="00FA55DC"/>
    <w:rsid w:val="00FA719A"/>
    <w:rsid w:val="00FB0A1B"/>
    <w:rsid w:val="00FB0D0B"/>
    <w:rsid w:val="00FB11AA"/>
    <w:rsid w:val="00FB214F"/>
    <w:rsid w:val="00FB464B"/>
    <w:rsid w:val="00FB654C"/>
    <w:rsid w:val="00FB659F"/>
    <w:rsid w:val="00FB6941"/>
    <w:rsid w:val="00FB6F99"/>
    <w:rsid w:val="00FB7895"/>
    <w:rsid w:val="00FB7D94"/>
    <w:rsid w:val="00FC007C"/>
    <w:rsid w:val="00FC0284"/>
    <w:rsid w:val="00FC0E49"/>
    <w:rsid w:val="00FC1BBA"/>
    <w:rsid w:val="00FC24C8"/>
    <w:rsid w:val="00FC2DCC"/>
    <w:rsid w:val="00FC3B00"/>
    <w:rsid w:val="00FC433A"/>
    <w:rsid w:val="00FC5B26"/>
    <w:rsid w:val="00FC5BBD"/>
    <w:rsid w:val="00FC726F"/>
    <w:rsid w:val="00FC76F5"/>
    <w:rsid w:val="00FD0077"/>
    <w:rsid w:val="00FD0BA4"/>
    <w:rsid w:val="00FD0F49"/>
    <w:rsid w:val="00FD1EE1"/>
    <w:rsid w:val="00FD2A99"/>
    <w:rsid w:val="00FD2DB0"/>
    <w:rsid w:val="00FD30E7"/>
    <w:rsid w:val="00FD3130"/>
    <w:rsid w:val="00FD3789"/>
    <w:rsid w:val="00FD41E3"/>
    <w:rsid w:val="00FD4C03"/>
    <w:rsid w:val="00FD5B25"/>
    <w:rsid w:val="00FD5C3F"/>
    <w:rsid w:val="00FD63BC"/>
    <w:rsid w:val="00FD700F"/>
    <w:rsid w:val="00FD7A39"/>
    <w:rsid w:val="00FD7E3D"/>
    <w:rsid w:val="00FE0ED0"/>
    <w:rsid w:val="00FE0FAA"/>
    <w:rsid w:val="00FE1B54"/>
    <w:rsid w:val="00FE1C56"/>
    <w:rsid w:val="00FE221B"/>
    <w:rsid w:val="00FE4646"/>
    <w:rsid w:val="00FE470A"/>
    <w:rsid w:val="00FE71B8"/>
    <w:rsid w:val="00FE7ADC"/>
    <w:rsid w:val="00FF0A90"/>
    <w:rsid w:val="00FF0B69"/>
    <w:rsid w:val="00FF1904"/>
    <w:rsid w:val="00FF2991"/>
    <w:rsid w:val="00FF3513"/>
    <w:rsid w:val="00FF3920"/>
    <w:rsid w:val="00FF704E"/>
    <w:rsid w:val="00FF777C"/>
    <w:rsid w:val="00FF7B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DA320"/>
  <w15:docId w15:val="{C507FF67-83A8-41B8-B21E-A77DB2CE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C4C18"/>
    <w:pPr>
      <w:keepNext/>
      <w:keepLines/>
      <w:spacing w:before="480" w:after="0"/>
      <w:outlineLvl w:val="0"/>
    </w:pPr>
    <w:rPr>
      <w:rFonts w:asciiTheme="majorHAnsi" w:eastAsiaTheme="majorEastAsia" w:hAnsiTheme="majorHAnsi" w:cstheme="majorBidi"/>
      <w:b/>
      <w:bCs/>
      <w:color w:val="71941A"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6A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6A98"/>
    <w:rPr>
      <w:rFonts w:ascii="Tahoma" w:hAnsi="Tahoma" w:cs="Tahoma"/>
      <w:sz w:val="16"/>
      <w:szCs w:val="16"/>
    </w:rPr>
  </w:style>
  <w:style w:type="paragraph" w:styleId="Prrafodelista">
    <w:name w:val="List Paragraph"/>
    <w:basedOn w:val="Normal"/>
    <w:uiPriority w:val="34"/>
    <w:qFormat/>
    <w:rsid w:val="009C291D"/>
    <w:pPr>
      <w:ind w:left="720"/>
      <w:contextualSpacing/>
    </w:pPr>
  </w:style>
  <w:style w:type="paragraph" w:styleId="Encabezado">
    <w:name w:val="header"/>
    <w:basedOn w:val="Normal"/>
    <w:link w:val="EncabezadoCar"/>
    <w:uiPriority w:val="99"/>
    <w:unhideWhenUsed/>
    <w:rsid w:val="00A312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12E4"/>
  </w:style>
  <w:style w:type="paragraph" w:styleId="Piedepgina">
    <w:name w:val="footer"/>
    <w:basedOn w:val="Normal"/>
    <w:link w:val="PiedepginaCar"/>
    <w:unhideWhenUsed/>
    <w:rsid w:val="00A312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12E4"/>
  </w:style>
  <w:style w:type="table" w:styleId="Tablaconcuadrcula">
    <w:name w:val="Table Grid"/>
    <w:basedOn w:val="Tablanormal"/>
    <w:uiPriority w:val="59"/>
    <w:rsid w:val="00FD4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6C4C18"/>
    <w:rPr>
      <w:rFonts w:asciiTheme="majorHAnsi" w:eastAsiaTheme="majorEastAsia" w:hAnsiTheme="majorHAnsi" w:cstheme="majorBidi"/>
      <w:b/>
      <w:bCs/>
      <w:color w:val="71941A" w:themeColor="accent1" w:themeShade="BF"/>
      <w:sz w:val="28"/>
      <w:szCs w:val="28"/>
    </w:rPr>
  </w:style>
  <w:style w:type="character" w:styleId="nfasissutil">
    <w:name w:val="Subtle Emphasis"/>
    <w:basedOn w:val="Fuentedeprrafopredeter"/>
    <w:uiPriority w:val="19"/>
    <w:qFormat/>
    <w:rsid w:val="00BA404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3659">
      <w:bodyDiv w:val="1"/>
      <w:marLeft w:val="0"/>
      <w:marRight w:val="0"/>
      <w:marTop w:val="0"/>
      <w:marBottom w:val="0"/>
      <w:divBdr>
        <w:top w:val="none" w:sz="0" w:space="0" w:color="auto"/>
        <w:left w:val="none" w:sz="0" w:space="0" w:color="auto"/>
        <w:bottom w:val="none" w:sz="0" w:space="0" w:color="auto"/>
        <w:right w:val="none" w:sz="0" w:space="0" w:color="auto"/>
      </w:divBdr>
    </w:div>
    <w:div w:id="25759780">
      <w:bodyDiv w:val="1"/>
      <w:marLeft w:val="0"/>
      <w:marRight w:val="0"/>
      <w:marTop w:val="0"/>
      <w:marBottom w:val="0"/>
      <w:divBdr>
        <w:top w:val="none" w:sz="0" w:space="0" w:color="auto"/>
        <w:left w:val="none" w:sz="0" w:space="0" w:color="auto"/>
        <w:bottom w:val="none" w:sz="0" w:space="0" w:color="auto"/>
        <w:right w:val="none" w:sz="0" w:space="0" w:color="auto"/>
      </w:divBdr>
    </w:div>
    <w:div w:id="33114709">
      <w:bodyDiv w:val="1"/>
      <w:marLeft w:val="0"/>
      <w:marRight w:val="0"/>
      <w:marTop w:val="0"/>
      <w:marBottom w:val="0"/>
      <w:divBdr>
        <w:top w:val="none" w:sz="0" w:space="0" w:color="auto"/>
        <w:left w:val="none" w:sz="0" w:space="0" w:color="auto"/>
        <w:bottom w:val="none" w:sz="0" w:space="0" w:color="auto"/>
        <w:right w:val="none" w:sz="0" w:space="0" w:color="auto"/>
      </w:divBdr>
    </w:div>
    <w:div w:id="38239060">
      <w:bodyDiv w:val="1"/>
      <w:marLeft w:val="0"/>
      <w:marRight w:val="0"/>
      <w:marTop w:val="0"/>
      <w:marBottom w:val="0"/>
      <w:divBdr>
        <w:top w:val="none" w:sz="0" w:space="0" w:color="auto"/>
        <w:left w:val="none" w:sz="0" w:space="0" w:color="auto"/>
        <w:bottom w:val="none" w:sz="0" w:space="0" w:color="auto"/>
        <w:right w:val="none" w:sz="0" w:space="0" w:color="auto"/>
      </w:divBdr>
    </w:div>
    <w:div w:id="52120435">
      <w:bodyDiv w:val="1"/>
      <w:marLeft w:val="0"/>
      <w:marRight w:val="0"/>
      <w:marTop w:val="0"/>
      <w:marBottom w:val="0"/>
      <w:divBdr>
        <w:top w:val="none" w:sz="0" w:space="0" w:color="auto"/>
        <w:left w:val="none" w:sz="0" w:space="0" w:color="auto"/>
        <w:bottom w:val="none" w:sz="0" w:space="0" w:color="auto"/>
        <w:right w:val="none" w:sz="0" w:space="0" w:color="auto"/>
      </w:divBdr>
    </w:div>
    <w:div w:id="63456254">
      <w:bodyDiv w:val="1"/>
      <w:marLeft w:val="0"/>
      <w:marRight w:val="0"/>
      <w:marTop w:val="0"/>
      <w:marBottom w:val="0"/>
      <w:divBdr>
        <w:top w:val="none" w:sz="0" w:space="0" w:color="auto"/>
        <w:left w:val="none" w:sz="0" w:space="0" w:color="auto"/>
        <w:bottom w:val="none" w:sz="0" w:space="0" w:color="auto"/>
        <w:right w:val="none" w:sz="0" w:space="0" w:color="auto"/>
      </w:divBdr>
    </w:div>
    <w:div w:id="67655747">
      <w:bodyDiv w:val="1"/>
      <w:marLeft w:val="0"/>
      <w:marRight w:val="0"/>
      <w:marTop w:val="0"/>
      <w:marBottom w:val="0"/>
      <w:divBdr>
        <w:top w:val="none" w:sz="0" w:space="0" w:color="auto"/>
        <w:left w:val="none" w:sz="0" w:space="0" w:color="auto"/>
        <w:bottom w:val="none" w:sz="0" w:space="0" w:color="auto"/>
        <w:right w:val="none" w:sz="0" w:space="0" w:color="auto"/>
      </w:divBdr>
    </w:div>
    <w:div w:id="77140030">
      <w:bodyDiv w:val="1"/>
      <w:marLeft w:val="0"/>
      <w:marRight w:val="0"/>
      <w:marTop w:val="0"/>
      <w:marBottom w:val="0"/>
      <w:divBdr>
        <w:top w:val="none" w:sz="0" w:space="0" w:color="auto"/>
        <w:left w:val="none" w:sz="0" w:space="0" w:color="auto"/>
        <w:bottom w:val="none" w:sz="0" w:space="0" w:color="auto"/>
        <w:right w:val="none" w:sz="0" w:space="0" w:color="auto"/>
      </w:divBdr>
    </w:div>
    <w:div w:id="78213480">
      <w:bodyDiv w:val="1"/>
      <w:marLeft w:val="0"/>
      <w:marRight w:val="0"/>
      <w:marTop w:val="0"/>
      <w:marBottom w:val="0"/>
      <w:divBdr>
        <w:top w:val="none" w:sz="0" w:space="0" w:color="auto"/>
        <w:left w:val="none" w:sz="0" w:space="0" w:color="auto"/>
        <w:bottom w:val="none" w:sz="0" w:space="0" w:color="auto"/>
        <w:right w:val="none" w:sz="0" w:space="0" w:color="auto"/>
      </w:divBdr>
    </w:div>
    <w:div w:id="80876551">
      <w:bodyDiv w:val="1"/>
      <w:marLeft w:val="0"/>
      <w:marRight w:val="0"/>
      <w:marTop w:val="0"/>
      <w:marBottom w:val="0"/>
      <w:divBdr>
        <w:top w:val="none" w:sz="0" w:space="0" w:color="auto"/>
        <w:left w:val="none" w:sz="0" w:space="0" w:color="auto"/>
        <w:bottom w:val="none" w:sz="0" w:space="0" w:color="auto"/>
        <w:right w:val="none" w:sz="0" w:space="0" w:color="auto"/>
      </w:divBdr>
    </w:div>
    <w:div w:id="116685232">
      <w:bodyDiv w:val="1"/>
      <w:marLeft w:val="0"/>
      <w:marRight w:val="0"/>
      <w:marTop w:val="0"/>
      <w:marBottom w:val="0"/>
      <w:divBdr>
        <w:top w:val="none" w:sz="0" w:space="0" w:color="auto"/>
        <w:left w:val="none" w:sz="0" w:space="0" w:color="auto"/>
        <w:bottom w:val="none" w:sz="0" w:space="0" w:color="auto"/>
        <w:right w:val="none" w:sz="0" w:space="0" w:color="auto"/>
      </w:divBdr>
    </w:div>
    <w:div w:id="122240687">
      <w:bodyDiv w:val="1"/>
      <w:marLeft w:val="0"/>
      <w:marRight w:val="0"/>
      <w:marTop w:val="0"/>
      <w:marBottom w:val="0"/>
      <w:divBdr>
        <w:top w:val="none" w:sz="0" w:space="0" w:color="auto"/>
        <w:left w:val="none" w:sz="0" w:space="0" w:color="auto"/>
        <w:bottom w:val="none" w:sz="0" w:space="0" w:color="auto"/>
        <w:right w:val="none" w:sz="0" w:space="0" w:color="auto"/>
      </w:divBdr>
    </w:div>
    <w:div w:id="135416709">
      <w:bodyDiv w:val="1"/>
      <w:marLeft w:val="0"/>
      <w:marRight w:val="0"/>
      <w:marTop w:val="0"/>
      <w:marBottom w:val="0"/>
      <w:divBdr>
        <w:top w:val="none" w:sz="0" w:space="0" w:color="auto"/>
        <w:left w:val="none" w:sz="0" w:space="0" w:color="auto"/>
        <w:bottom w:val="none" w:sz="0" w:space="0" w:color="auto"/>
        <w:right w:val="none" w:sz="0" w:space="0" w:color="auto"/>
      </w:divBdr>
    </w:div>
    <w:div w:id="145321088">
      <w:bodyDiv w:val="1"/>
      <w:marLeft w:val="0"/>
      <w:marRight w:val="0"/>
      <w:marTop w:val="0"/>
      <w:marBottom w:val="0"/>
      <w:divBdr>
        <w:top w:val="none" w:sz="0" w:space="0" w:color="auto"/>
        <w:left w:val="none" w:sz="0" w:space="0" w:color="auto"/>
        <w:bottom w:val="none" w:sz="0" w:space="0" w:color="auto"/>
        <w:right w:val="none" w:sz="0" w:space="0" w:color="auto"/>
      </w:divBdr>
    </w:div>
    <w:div w:id="156923337">
      <w:bodyDiv w:val="1"/>
      <w:marLeft w:val="0"/>
      <w:marRight w:val="0"/>
      <w:marTop w:val="0"/>
      <w:marBottom w:val="0"/>
      <w:divBdr>
        <w:top w:val="none" w:sz="0" w:space="0" w:color="auto"/>
        <w:left w:val="none" w:sz="0" w:space="0" w:color="auto"/>
        <w:bottom w:val="none" w:sz="0" w:space="0" w:color="auto"/>
        <w:right w:val="none" w:sz="0" w:space="0" w:color="auto"/>
      </w:divBdr>
    </w:div>
    <w:div w:id="163782775">
      <w:bodyDiv w:val="1"/>
      <w:marLeft w:val="0"/>
      <w:marRight w:val="0"/>
      <w:marTop w:val="0"/>
      <w:marBottom w:val="0"/>
      <w:divBdr>
        <w:top w:val="none" w:sz="0" w:space="0" w:color="auto"/>
        <w:left w:val="none" w:sz="0" w:space="0" w:color="auto"/>
        <w:bottom w:val="none" w:sz="0" w:space="0" w:color="auto"/>
        <w:right w:val="none" w:sz="0" w:space="0" w:color="auto"/>
      </w:divBdr>
    </w:div>
    <w:div w:id="164371094">
      <w:bodyDiv w:val="1"/>
      <w:marLeft w:val="0"/>
      <w:marRight w:val="0"/>
      <w:marTop w:val="0"/>
      <w:marBottom w:val="0"/>
      <w:divBdr>
        <w:top w:val="none" w:sz="0" w:space="0" w:color="auto"/>
        <w:left w:val="none" w:sz="0" w:space="0" w:color="auto"/>
        <w:bottom w:val="none" w:sz="0" w:space="0" w:color="auto"/>
        <w:right w:val="none" w:sz="0" w:space="0" w:color="auto"/>
      </w:divBdr>
    </w:div>
    <w:div w:id="169372657">
      <w:bodyDiv w:val="1"/>
      <w:marLeft w:val="0"/>
      <w:marRight w:val="0"/>
      <w:marTop w:val="0"/>
      <w:marBottom w:val="0"/>
      <w:divBdr>
        <w:top w:val="none" w:sz="0" w:space="0" w:color="auto"/>
        <w:left w:val="none" w:sz="0" w:space="0" w:color="auto"/>
        <w:bottom w:val="none" w:sz="0" w:space="0" w:color="auto"/>
        <w:right w:val="none" w:sz="0" w:space="0" w:color="auto"/>
      </w:divBdr>
    </w:div>
    <w:div w:id="188177415">
      <w:bodyDiv w:val="1"/>
      <w:marLeft w:val="0"/>
      <w:marRight w:val="0"/>
      <w:marTop w:val="0"/>
      <w:marBottom w:val="0"/>
      <w:divBdr>
        <w:top w:val="none" w:sz="0" w:space="0" w:color="auto"/>
        <w:left w:val="none" w:sz="0" w:space="0" w:color="auto"/>
        <w:bottom w:val="none" w:sz="0" w:space="0" w:color="auto"/>
        <w:right w:val="none" w:sz="0" w:space="0" w:color="auto"/>
      </w:divBdr>
    </w:div>
    <w:div w:id="191767224">
      <w:bodyDiv w:val="1"/>
      <w:marLeft w:val="0"/>
      <w:marRight w:val="0"/>
      <w:marTop w:val="0"/>
      <w:marBottom w:val="0"/>
      <w:divBdr>
        <w:top w:val="none" w:sz="0" w:space="0" w:color="auto"/>
        <w:left w:val="none" w:sz="0" w:space="0" w:color="auto"/>
        <w:bottom w:val="none" w:sz="0" w:space="0" w:color="auto"/>
        <w:right w:val="none" w:sz="0" w:space="0" w:color="auto"/>
      </w:divBdr>
    </w:div>
    <w:div w:id="205065605">
      <w:bodyDiv w:val="1"/>
      <w:marLeft w:val="0"/>
      <w:marRight w:val="0"/>
      <w:marTop w:val="0"/>
      <w:marBottom w:val="0"/>
      <w:divBdr>
        <w:top w:val="none" w:sz="0" w:space="0" w:color="auto"/>
        <w:left w:val="none" w:sz="0" w:space="0" w:color="auto"/>
        <w:bottom w:val="none" w:sz="0" w:space="0" w:color="auto"/>
        <w:right w:val="none" w:sz="0" w:space="0" w:color="auto"/>
      </w:divBdr>
    </w:div>
    <w:div w:id="210649863">
      <w:bodyDiv w:val="1"/>
      <w:marLeft w:val="0"/>
      <w:marRight w:val="0"/>
      <w:marTop w:val="0"/>
      <w:marBottom w:val="0"/>
      <w:divBdr>
        <w:top w:val="none" w:sz="0" w:space="0" w:color="auto"/>
        <w:left w:val="none" w:sz="0" w:space="0" w:color="auto"/>
        <w:bottom w:val="none" w:sz="0" w:space="0" w:color="auto"/>
        <w:right w:val="none" w:sz="0" w:space="0" w:color="auto"/>
      </w:divBdr>
    </w:div>
    <w:div w:id="211772093">
      <w:bodyDiv w:val="1"/>
      <w:marLeft w:val="0"/>
      <w:marRight w:val="0"/>
      <w:marTop w:val="0"/>
      <w:marBottom w:val="0"/>
      <w:divBdr>
        <w:top w:val="none" w:sz="0" w:space="0" w:color="auto"/>
        <w:left w:val="none" w:sz="0" w:space="0" w:color="auto"/>
        <w:bottom w:val="none" w:sz="0" w:space="0" w:color="auto"/>
        <w:right w:val="none" w:sz="0" w:space="0" w:color="auto"/>
      </w:divBdr>
    </w:div>
    <w:div w:id="215358365">
      <w:bodyDiv w:val="1"/>
      <w:marLeft w:val="0"/>
      <w:marRight w:val="0"/>
      <w:marTop w:val="0"/>
      <w:marBottom w:val="0"/>
      <w:divBdr>
        <w:top w:val="none" w:sz="0" w:space="0" w:color="auto"/>
        <w:left w:val="none" w:sz="0" w:space="0" w:color="auto"/>
        <w:bottom w:val="none" w:sz="0" w:space="0" w:color="auto"/>
        <w:right w:val="none" w:sz="0" w:space="0" w:color="auto"/>
      </w:divBdr>
    </w:div>
    <w:div w:id="247815509">
      <w:bodyDiv w:val="1"/>
      <w:marLeft w:val="0"/>
      <w:marRight w:val="0"/>
      <w:marTop w:val="0"/>
      <w:marBottom w:val="0"/>
      <w:divBdr>
        <w:top w:val="none" w:sz="0" w:space="0" w:color="auto"/>
        <w:left w:val="none" w:sz="0" w:space="0" w:color="auto"/>
        <w:bottom w:val="none" w:sz="0" w:space="0" w:color="auto"/>
        <w:right w:val="none" w:sz="0" w:space="0" w:color="auto"/>
      </w:divBdr>
    </w:div>
    <w:div w:id="249388649">
      <w:bodyDiv w:val="1"/>
      <w:marLeft w:val="0"/>
      <w:marRight w:val="0"/>
      <w:marTop w:val="0"/>
      <w:marBottom w:val="0"/>
      <w:divBdr>
        <w:top w:val="none" w:sz="0" w:space="0" w:color="auto"/>
        <w:left w:val="none" w:sz="0" w:space="0" w:color="auto"/>
        <w:bottom w:val="none" w:sz="0" w:space="0" w:color="auto"/>
        <w:right w:val="none" w:sz="0" w:space="0" w:color="auto"/>
      </w:divBdr>
    </w:div>
    <w:div w:id="250361739">
      <w:bodyDiv w:val="1"/>
      <w:marLeft w:val="0"/>
      <w:marRight w:val="0"/>
      <w:marTop w:val="0"/>
      <w:marBottom w:val="0"/>
      <w:divBdr>
        <w:top w:val="none" w:sz="0" w:space="0" w:color="auto"/>
        <w:left w:val="none" w:sz="0" w:space="0" w:color="auto"/>
        <w:bottom w:val="none" w:sz="0" w:space="0" w:color="auto"/>
        <w:right w:val="none" w:sz="0" w:space="0" w:color="auto"/>
      </w:divBdr>
    </w:div>
    <w:div w:id="269894681">
      <w:bodyDiv w:val="1"/>
      <w:marLeft w:val="0"/>
      <w:marRight w:val="0"/>
      <w:marTop w:val="0"/>
      <w:marBottom w:val="0"/>
      <w:divBdr>
        <w:top w:val="none" w:sz="0" w:space="0" w:color="auto"/>
        <w:left w:val="none" w:sz="0" w:space="0" w:color="auto"/>
        <w:bottom w:val="none" w:sz="0" w:space="0" w:color="auto"/>
        <w:right w:val="none" w:sz="0" w:space="0" w:color="auto"/>
      </w:divBdr>
    </w:div>
    <w:div w:id="270404826">
      <w:bodyDiv w:val="1"/>
      <w:marLeft w:val="0"/>
      <w:marRight w:val="0"/>
      <w:marTop w:val="0"/>
      <w:marBottom w:val="0"/>
      <w:divBdr>
        <w:top w:val="none" w:sz="0" w:space="0" w:color="auto"/>
        <w:left w:val="none" w:sz="0" w:space="0" w:color="auto"/>
        <w:bottom w:val="none" w:sz="0" w:space="0" w:color="auto"/>
        <w:right w:val="none" w:sz="0" w:space="0" w:color="auto"/>
      </w:divBdr>
    </w:div>
    <w:div w:id="281109812">
      <w:bodyDiv w:val="1"/>
      <w:marLeft w:val="0"/>
      <w:marRight w:val="0"/>
      <w:marTop w:val="0"/>
      <w:marBottom w:val="0"/>
      <w:divBdr>
        <w:top w:val="none" w:sz="0" w:space="0" w:color="auto"/>
        <w:left w:val="none" w:sz="0" w:space="0" w:color="auto"/>
        <w:bottom w:val="none" w:sz="0" w:space="0" w:color="auto"/>
        <w:right w:val="none" w:sz="0" w:space="0" w:color="auto"/>
      </w:divBdr>
    </w:div>
    <w:div w:id="282657031">
      <w:bodyDiv w:val="1"/>
      <w:marLeft w:val="0"/>
      <w:marRight w:val="0"/>
      <w:marTop w:val="0"/>
      <w:marBottom w:val="0"/>
      <w:divBdr>
        <w:top w:val="none" w:sz="0" w:space="0" w:color="auto"/>
        <w:left w:val="none" w:sz="0" w:space="0" w:color="auto"/>
        <w:bottom w:val="none" w:sz="0" w:space="0" w:color="auto"/>
        <w:right w:val="none" w:sz="0" w:space="0" w:color="auto"/>
      </w:divBdr>
    </w:div>
    <w:div w:id="285040209">
      <w:bodyDiv w:val="1"/>
      <w:marLeft w:val="0"/>
      <w:marRight w:val="0"/>
      <w:marTop w:val="0"/>
      <w:marBottom w:val="0"/>
      <w:divBdr>
        <w:top w:val="none" w:sz="0" w:space="0" w:color="auto"/>
        <w:left w:val="none" w:sz="0" w:space="0" w:color="auto"/>
        <w:bottom w:val="none" w:sz="0" w:space="0" w:color="auto"/>
        <w:right w:val="none" w:sz="0" w:space="0" w:color="auto"/>
      </w:divBdr>
    </w:div>
    <w:div w:id="290062626">
      <w:bodyDiv w:val="1"/>
      <w:marLeft w:val="0"/>
      <w:marRight w:val="0"/>
      <w:marTop w:val="0"/>
      <w:marBottom w:val="0"/>
      <w:divBdr>
        <w:top w:val="none" w:sz="0" w:space="0" w:color="auto"/>
        <w:left w:val="none" w:sz="0" w:space="0" w:color="auto"/>
        <w:bottom w:val="none" w:sz="0" w:space="0" w:color="auto"/>
        <w:right w:val="none" w:sz="0" w:space="0" w:color="auto"/>
      </w:divBdr>
    </w:div>
    <w:div w:id="294069269">
      <w:bodyDiv w:val="1"/>
      <w:marLeft w:val="0"/>
      <w:marRight w:val="0"/>
      <w:marTop w:val="0"/>
      <w:marBottom w:val="0"/>
      <w:divBdr>
        <w:top w:val="none" w:sz="0" w:space="0" w:color="auto"/>
        <w:left w:val="none" w:sz="0" w:space="0" w:color="auto"/>
        <w:bottom w:val="none" w:sz="0" w:space="0" w:color="auto"/>
        <w:right w:val="none" w:sz="0" w:space="0" w:color="auto"/>
      </w:divBdr>
    </w:div>
    <w:div w:id="322710512">
      <w:bodyDiv w:val="1"/>
      <w:marLeft w:val="0"/>
      <w:marRight w:val="0"/>
      <w:marTop w:val="0"/>
      <w:marBottom w:val="0"/>
      <w:divBdr>
        <w:top w:val="none" w:sz="0" w:space="0" w:color="auto"/>
        <w:left w:val="none" w:sz="0" w:space="0" w:color="auto"/>
        <w:bottom w:val="none" w:sz="0" w:space="0" w:color="auto"/>
        <w:right w:val="none" w:sz="0" w:space="0" w:color="auto"/>
      </w:divBdr>
    </w:div>
    <w:div w:id="336661549">
      <w:bodyDiv w:val="1"/>
      <w:marLeft w:val="0"/>
      <w:marRight w:val="0"/>
      <w:marTop w:val="0"/>
      <w:marBottom w:val="0"/>
      <w:divBdr>
        <w:top w:val="none" w:sz="0" w:space="0" w:color="auto"/>
        <w:left w:val="none" w:sz="0" w:space="0" w:color="auto"/>
        <w:bottom w:val="none" w:sz="0" w:space="0" w:color="auto"/>
        <w:right w:val="none" w:sz="0" w:space="0" w:color="auto"/>
      </w:divBdr>
    </w:div>
    <w:div w:id="344598100">
      <w:bodyDiv w:val="1"/>
      <w:marLeft w:val="0"/>
      <w:marRight w:val="0"/>
      <w:marTop w:val="0"/>
      <w:marBottom w:val="0"/>
      <w:divBdr>
        <w:top w:val="none" w:sz="0" w:space="0" w:color="auto"/>
        <w:left w:val="none" w:sz="0" w:space="0" w:color="auto"/>
        <w:bottom w:val="none" w:sz="0" w:space="0" w:color="auto"/>
        <w:right w:val="none" w:sz="0" w:space="0" w:color="auto"/>
      </w:divBdr>
    </w:div>
    <w:div w:id="357396937">
      <w:bodyDiv w:val="1"/>
      <w:marLeft w:val="0"/>
      <w:marRight w:val="0"/>
      <w:marTop w:val="0"/>
      <w:marBottom w:val="0"/>
      <w:divBdr>
        <w:top w:val="none" w:sz="0" w:space="0" w:color="auto"/>
        <w:left w:val="none" w:sz="0" w:space="0" w:color="auto"/>
        <w:bottom w:val="none" w:sz="0" w:space="0" w:color="auto"/>
        <w:right w:val="none" w:sz="0" w:space="0" w:color="auto"/>
      </w:divBdr>
    </w:div>
    <w:div w:id="359555300">
      <w:bodyDiv w:val="1"/>
      <w:marLeft w:val="0"/>
      <w:marRight w:val="0"/>
      <w:marTop w:val="0"/>
      <w:marBottom w:val="0"/>
      <w:divBdr>
        <w:top w:val="none" w:sz="0" w:space="0" w:color="auto"/>
        <w:left w:val="none" w:sz="0" w:space="0" w:color="auto"/>
        <w:bottom w:val="none" w:sz="0" w:space="0" w:color="auto"/>
        <w:right w:val="none" w:sz="0" w:space="0" w:color="auto"/>
      </w:divBdr>
    </w:div>
    <w:div w:id="369764361">
      <w:bodyDiv w:val="1"/>
      <w:marLeft w:val="0"/>
      <w:marRight w:val="0"/>
      <w:marTop w:val="0"/>
      <w:marBottom w:val="0"/>
      <w:divBdr>
        <w:top w:val="none" w:sz="0" w:space="0" w:color="auto"/>
        <w:left w:val="none" w:sz="0" w:space="0" w:color="auto"/>
        <w:bottom w:val="none" w:sz="0" w:space="0" w:color="auto"/>
        <w:right w:val="none" w:sz="0" w:space="0" w:color="auto"/>
      </w:divBdr>
    </w:div>
    <w:div w:id="369914355">
      <w:bodyDiv w:val="1"/>
      <w:marLeft w:val="0"/>
      <w:marRight w:val="0"/>
      <w:marTop w:val="0"/>
      <w:marBottom w:val="0"/>
      <w:divBdr>
        <w:top w:val="none" w:sz="0" w:space="0" w:color="auto"/>
        <w:left w:val="none" w:sz="0" w:space="0" w:color="auto"/>
        <w:bottom w:val="none" w:sz="0" w:space="0" w:color="auto"/>
        <w:right w:val="none" w:sz="0" w:space="0" w:color="auto"/>
      </w:divBdr>
    </w:div>
    <w:div w:id="370109712">
      <w:bodyDiv w:val="1"/>
      <w:marLeft w:val="0"/>
      <w:marRight w:val="0"/>
      <w:marTop w:val="0"/>
      <w:marBottom w:val="0"/>
      <w:divBdr>
        <w:top w:val="none" w:sz="0" w:space="0" w:color="auto"/>
        <w:left w:val="none" w:sz="0" w:space="0" w:color="auto"/>
        <w:bottom w:val="none" w:sz="0" w:space="0" w:color="auto"/>
        <w:right w:val="none" w:sz="0" w:space="0" w:color="auto"/>
      </w:divBdr>
    </w:div>
    <w:div w:id="374161820">
      <w:bodyDiv w:val="1"/>
      <w:marLeft w:val="0"/>
      <w:marRight w:val="0"/>
      <w:marTop w:val="0"/>
      <w:marBottom w:val="0"/>
      <w:divBdr>
        <w:top w:val="none" w:sz="0" w:space="0" w:color="auto"/>
        <w:left w:val="none" w:sz="0" w:space="0" w:color="auto"/>
        <w:bottom w:val="none" w:sz="0" w:space="0" w:color="auto"/>
        <w:right w:val="none" w:sz="0" w:space="0" w:color="auto"/>
      </w:divBdr>
    </w:div>
    <w:div w:id="395780438">
      <w:bodyDiv w:val="1"/>
      <w:marLeft w:val="0"/>
      <w:marRight w:val="0"/>
      <w:marTop w:val="0"/>
      <w:marBottom w:val="0"/>
      <w:divBdr>
        <w:top w:val="none" w:sz="0" w:space="0" w:color="auto"/>
        <w:left w:val="none" w:sz="0" w:space="0" w:color="auto"/>
        <w:bottom w:val="none" w:sz="0" w:space="0" w:color="auto"/>
        <w:right w:val="none" w:sz="0" w:space="0" w:color="auto"/>
      </w:divBdr>
    </w:div>
    <w:div w:id="410348426">
      <w:bodyDiv w:val="1"/>
      <w:marLeft w:val="0"/>
      <w:marRight w:val="0"/>
      <w:marTop w:val="0"/>
      <w:marBottom w:val="0"/>
      <w:divBdr>
        <w:top w:val="none" w:sz="0" w:space="0" w:color="auto"/>
        <w:left w:val="none" w:sz="0" w:space="0" w:color="auto"/>
        <w:bottom w:val="none" w:sz="0" w:space="0" w:color="auto"/>
        <w:right w:val="none" w:sz="0" w:space="0" w:color="auto"/>
      </w:divBdr>
    </w:div>
    <w:div w:id="412121710">
      <w:bodyDiv w:val="1"/>
      <w:marLeft w:val="0"/>
      <w:marRight w:val="0"/>
      <w:marTop w:val="0"/>
      <w:marBottom w:val="0"/>
      <w:divBdr>
        <w:top w:val="none" w:sz="0" w:space="0" w:color="auto"/>
        <w:left w:val="none" w:sz="0" w:space="0" w:color="auto"/>
        <w:bottom w:val="none" w:sz="0" w:space="0" w:color="auto"/>
        <w:right w:val="none" w:sz="0" w:space="0" w:color="auto"/>
      </w:divBdr>
    </w:div>
    <w:div w:id="417942926">
      <w:bodyDiv w:val="1"/>
      <w:marLeft w:val="0"/>
      <w:marRight w:val="0"/>
      <w:marTop w:val="0"/>
      <w:marBottom w:val="0"/>
      <w:divBdr>
        <w:top w:val="none" w:sz="0" w:space="0" w:color="auto"/>
        <w:left w:val="none" w:sz="0" w:space="0" w:color="auto"/>
        <w:bottom w:val="none" w:sz="0" w:space="0" w:color="auto"/>
        <w:right w:val="none" w:sz="0" w:space="0" w:color="auto"/>
      </w:divBdr>
    </w:div>
    <w:div w:id="419834315">
      <w:bodyDiv w:val="1"/>
      <w:marLeft w:val="0"/>
      <w:marRight w:val="0"/>
      <w:marTop w:val="0"/>
      <w:marBottom w:val="0"/>
      <w:divBdr>
        <w:top w:val="none" w:sz="0" w:space="0" w:color="auto"/>
        <w:left w:val="none" w:sz="0" w:space="0" w:color="auto"/>
        <w:bottom w:val="none" w:sz="0" w:space="0" w:color="auto"/>
        <w:right w:val="none" w:sz="0" w:space="0" w:color="auto"/>
      </w:divBdr>
    </w:div>
    <w:div w:id="428892066">
      <w:bodyDiv w:val="1"/>
      <w:marLeft w:val="0"/>
      <w:marRight w:val="0"/>
      <w:marTop w:val="0"/>
      <w:marBottom w:val="0"/>
      <w:divBdr>
        <w:top w:val="none" w:sz="0" w:space="0" w:color="auto"/>
        <w:left w:val="none" w:sz="0" w:space="0" w:color="auto"/>
        <w:bottom w:val="none" w:sz="0" w:space="0" w:color="auto"/>
        <w:right w:val="none" w:sz="0" w:space="0" w:color="auto"/>
      </w:divBdr>
    </w:div>
    <w:div w:id="436095625">
      <w:bodyDiv w:val="1"/>
      <w:marLeft w:val="0"/>
      <w:marRight w:val="0"/>
      <w:marTop w:val="0"/>
      <w:marBottom w:val="0"/>
      <w:divBdr>
        <w:top w:val="none" w:sz="0" w:space="0" w:color="auto"/>
        <w:left w:val="none" w:sz="0" w:space="0" w:color="auto"/>
        <w:bottom w:val="none" w:sz="0" w:space="0" w:color="auto"/>
        <w:right w:val="none" w:sz="0" w:space="0" w:color="auto"/>
      </w:divBdr>
    </w:div>
    <w:div w:id="444085410">
      <w:bodyDiv w:val="1"/>
      <w:marLeft w:val="0"/>
      <w:marRight w:val="0"/>
      <w:marTop w:val="0"/>
      <w:marBottom w:val="0"/>
      <w:divBdr>
        <w:top w:val="none" w:sz="0" w:space="0" w:color="auto"/>
        <w:left w:val="none" w:sz="0" w:space="0" w:color="auto"/>
        <w:bottom w:val="none" w:sz="0" w:space="0" w:color="auto"/>
        <w:right w:val="none" w:sz="0" w:space="0" w:color="auto"/>
      </w:divBdr>
    </w:div>
    <w:div w:id="447237566">
      <w:bodyDiv w:val="1"/>
      <w:marLeft w:val="0"/>
      <w:marRight w:val="0"/>
      <w:marTop w:val="0"/>
      <w:marBottom w:val="0"/>
      <w:divBdr>
        <w:top w:val="none" w:sz="0" w:space="0" w:color="auto"/>
        <w:left w:val="none" w:sz="0" w:space="0" w:color="auto"/>
        <w:bottom w:val="none" w:sz="0" w:space="0" w:color="auto"/>
        <w:right w:val="none" w:sz="0" w:space="0" w:color="auto"/>
      </w:divBdr>
    </w:div>
    <w:div w:id="454786671">
      <w:bodyDiv w:val="1"/>
      <w:marLeft w:val="0"/>
      <w:marRight w:val="0"/>
      <w:marTop w:val="0"/>
      <w:marBottom w:val="0"/>
      <w:divBdr>
        <w:top w:val="none" w:sz="0" w:space="0" w:color="auto"/>
        <w:left w:val="none" w:sz="0" w:space="0" w:color="auto"/>
        <w:bottom w:val="none" w:sz="0" w:space="0" w:color="auto"/>
        <w:right w:val="none" w:sz="0" w:space="0" w:color="auto"/>
      </w:divBdr>
    </w:div>
    <w:div w:id="470947207">
      <w:bodyDiv w:val="1"/>
      <w:marLeft w:val="0"/>
      <w:marRight w:val="0"/>
      <w:marTop w:val="0"/>
      <w:marBottom w:val="0"/>
      <w:divBdr>
        <w:top w:val="none" w:sz="0" w:space="0" w:color="auto"/>
        <w:left w:val="none" w:sz="0" w:space="0" w:color="auto"/>
        <w:bottom w:val="none" w:sz="0" w:space="0" w:color="auto"/>
        <w:right w:val="none" w:sz="0" w:space="0" w:color="auto"/>
      </w:divBdr>
    </w:div>
    <w:div w:id="472648293">
      <w:bodyDiv w:val="1"/>
      <w:marLeft w:val="0"/>
      <w:marRight w:val="0"/>
      <w:marTop w:val="0"/>
      <w:marBottom w:val="0"/>
      <w:divBdr>
        <w:top w:val="none" w:sz="0" w:space="0" w:color="auto"/>
        <w:left w:val="none" w:sz="0" w:space="0" w:color="auto"/>
        <w:bottom w:val="none" w:sz="0" w:space="0" w:color="auto"/>
        <w:right w:val="none" w:sz="0" w:space="0" w:color="auto"/>
      </w:divBdr>
    </w:div>
    <w:div w:id="479226537">
      <w:bodyDiv w:val="1"/>
      <w:marLeft w:val="0"/>
      <w:marRight w:val="0"/>
      <w:marTop w:val="0"/>
      <w:marBottom w:val="0"/>
      <w:divBdr>
        <w:top w:val="none" w:sz="0" w:space="0" w:color="auto"/>
        <w:left w:val="none" w:sz="0" w:space="0" w:color="auto"/>
        <w:bottom w:val="none" w:sz="0" w:space="0" w:color="auto"/>
        <w:right w:val="none" w:sz="0" w:space="0" w:color="auto"/>
      </w:divBdr>
    </w:div>
    <w:div w:id="504130338">
      <w:bodyDiv w:val="1"/>
      <w:marLeft w:val="0"/>
      <w:marRight w:val="0"/>
      <w:marTop w:val="0"/>
      <w:marBottom w:val="0"/>
      <w:divBdr>
        <w:top w:val="none" w:sz="0" w:space="0" w:color="auto"/>
        <w:left w:val="none" w:sz="0" w:space="0" w:color="auto"/>
        <w:bottom w:val="none" w:sz="0" w:space="0" w:color="auto"/>
        <w:right w:val="none" w:sz="0" w:space="0" w:color="auto"/>
      </w:divBdr>
    </w:div>
    <w:div w:id="504906984">
      <w:bodyDiv w:val="1"/>
      <w:marLeft w:val="0"/>
      <w:marRight w:val="0"/>
      <w:marTop w:val="0"/>
      <w:marBottom w:val="0"/>
      <w:divBdr>
        <w:top w:val="none" w:sz="0" w:space="0" w:color="auto"/>
        <w:left w:val="none" w:sz="0" w:space="0" w:color="auto"/>
        <w:bottom w:val="none" w:sz="0" w:space="0" w:color="auto"/>
        <w:right w:val="none" w:sz="0" w:space="0" w:color="auto"/>
      </w:divBdr>
    </w:div>
    <w:div w:id="519852668">
      <w:bodyDiv w:val="1"/>
      <w:marLeft w:val="0"/>
      <w:marRight w:val="0"/>
      <w:marTop w:val="0"/>
      <w:marBottom w:val="0"/>
      <w:divBdr>
        <w:top w:val="none" w:sz="0" w:space="0" w:color="auto"/>
        <w:left w:val="none" w:sz="0" w:space="0" w:color="auto"/>
        <w:bottom w:val="none" w:sz="0" w:space="0" w:color="auto"/>
        <w:right w:val="none" w:sz="0" w:space="0" w:color="auto"/>
      </w:divBdr>
    </w:div>
    <w:div w:id="520052750">
      <w:bodyDiv w:val="1"/>
      <w:marLeft w:val="0"/>
      <w:marRight w:val="0"/>
      <w:marTop w:val="0"/>
      <w:marBottom w:val="0"/>
      <w:divBdr>
        <w:top w:val="none" w:sz="0" w:space="0" w:color="auto"/>
        <w:left w:val="none" w:sz="0" w:space="0" w:color="auto"/>
        <w:bottom w:val="none" w:sz="0" w:space="0" w:color="auto"/>
        <w:right w:val="none" w:sz="0" w:space="0" w:color="auto"/>
      </w:divBdr>
    </w:div>
    <w:div w:id="532039640">
      <w:bodyDiv w:val="1"/>
      <w:marLeft w:val="0"/>
      <w:marRight w:val="0"/>
      <w:marTop w:val="0"/>
      <w:marBottom w:val="0"/>
      <w:divBdr>
        <w:top w:val="none" w:sz="0" w:space="0" w:color="auto"/>
        <w:left w:val="none" w:sz="0" w:space="0" w:color="auto"/>
        <w:bottom w:val="none" w:sz="0" w:space="0" w:color="auto"/>
        <w:right w:val="none" w:sz="0" w:space="0" w:color="auto"/>
      </w:divBdr>
    </w:div>
    <w:div w:id="550967097">
      <w:bodyDiv w:val="1"/>
      <w:marLeft w:val="0"/>
      <w:marRight w:val="0"/>
      <w:marTop w:val="0"/>
      <w:marBottom w:val="0"/>
      <w:divBdr>
        <w:top w:val="none" w:sz="0" w:space="0" w:color="auto"/>
        <w:left w:val="none" w:sz="0" w:space="0" w:color="auto"/>
        <w:bottom w:val="none" w:sz="0" w:space="0" w:color="auto"/>
        <w:right w:val="none" w:sz="0" w:space="0" w:color="auto"/>
      </w:divBdr>
    </w:div>
    <w:div w:id="576281090">
      <w:bodyDiv w:val="1"/>
      <w:marLeft w:val="0"/>
      <w:marRight w:val="0"/>
      <w:marTop w:val="0"/>
      <w:marBottom w:val="0"/>
      <w:divBdr>
        <w:top w:val="none" w:sz="0" w:space="0" w:color="auto"/>
        <w:left w:val="none" w:sz="0" w:space="0" w:color="auto"/>
        <w:bottom w:val="none" w:sz="0" w:space="0" w:color="auto"/>
        <w:right w:val="none" w:sz="0" w:space="0" w:color="auto"/>
      </w:divBdr>
    </w:div>
    <w:div w:id="586882441">
      <w:bodyDiv w:val="1"/>
      <w:marLeft w:val="0"/>
      <w:marRight w:val="0"/>
      <w:marTop w:val="0"/>
      <w:marBottom w:val="0"/>
      <w:divBdr>
        <w:top w:val="none" w:sz="0" w:space="0" w:color="auto"/>
        <w:left w:val="none" w:sz="0" w:space="0" w:color="auto"/>
        <w:bottom w:val="none" w:sz="0" w:space="0" w:color="auto"/>
        <w:right w:val="none" w:sz="0" w:space="0" w:color="auto"/>
      </w:divBdr>
    </w:div>
    <w:div w:id="587154308">
      <w:bodyDiv w:val="1"/>
      <w:marLeft w:val="0"/>
      <w:marRight w:val="0"/>
      <w:marTop w:val="0"/>
      <w:marBottom w:val="0"/>
      <w:divBdr>
        <w:top w:val="none" w:sz="0" w:space="0" w:color="auto"/>
        <w:left w:val="none" w:sz="0" w:space="0" w:color="auto"/>
        <w:bottom w:val="none" w:sz="0" w:space="0" w:color="auto"/>
        <w:right w:val="none" w:sz="0" w:space="0" w:color="auto"/>
      </w:divBdr>
    </w:div>
    <w:div w:id="591209549">
      <w:bodyDiv w:val="1"/>
      <w:marLeft w:val="0"/>
      <w:marRight w:val="0"/>
      <w:marTop w:val="0"/>
      <w:marBottom w:val="0"/>
      <w:divBdr>
        <w:top w:val="none" w:sz="0" w:space="0" w:color="auto"/>
        <w:left w:val="none" w:sz="0" w:space="0" w:color="auto"/>
        <w:bottom w:val="none" w:sz="0" w:space="0" w:color="auto"/>
        <w:right w:val="none" w:sz="0" w:space="0" w:color="auto"/>
      </w:divBdr>
    </w:div>
    <w:div w:id="596060971">
      <w:bodyDiv w:val="1"/>
      <w:marLeft w:val="0"/>
      <w:marRight w:val="0"/>
      <w:marTop w:val="0"/>
      <w:marBottom w:val="0"/>
      <w:divBdr>
        <w:top w:val="none" w:sz="0" w:space="0" w:color="auto"/>
        <w:left w:val="none" w:sz="0" w:space="0" w:color="auto"/>
        <w:bottom w:val="none" w:sz="0" w:space="0" w:color="auto"/>
        <w:right w:val="none" w:sz="0" w:space="0" w:color="auto"/>
      </w:divBdr>
    </w:div>
    <w:div w:id="604267247">
      <w:bodyDiv w:val="1"/>
      <w:marLeft w:val="0"/>
      <w:marRight w:val="0"/>
      <w:marTop w:val="0"/>
      <w:marBottom w:val="0"/>
      <w:divBdr>
        <w:top w:val="none" w:sz="0" w:space="0" w:color="auto"/>
        <w:left w:val="none" w:sz="0" w:space="0" w:color="auto"/>
        <w:bottom w:val="none" w:sz="0" w:space="0" w:color="auto"/>
        <w:right w:val="none" w:sz="0" w:space="0" w:color="auto"/>
      </w:divBdr>
    </w:div>
    <w:div w:id="618603976">
      <w:bodyDiv w:val="1"/>
      <w:marLeft w:val="0"/>
      <w:marRight w:val="0"/>
      <w:marTop w:val="0"/>
      <w:marBottom w:val="0"/>
      <w:divBdr>
        <w:top w:val="none" w:sz="0" w:space="0" w:color="auto"/>
        <w:left w:val="none" w:sz="0" w:space="0" w:color="auto"/>
        <w:bottom w:val="none" w:sz="0" w:space="0" w:color="auto"/>
        <w:right w:val="none" w:sz="0" w:space="0" w:color="auto"/>
      </w:divBdr>
    </w:div>
    <w:div w:id="639726768">
      <w:bodyDiv w:val="1"/>
      <w:marLeft w:val="0"/>
      <w:marRight w:val="0"/>
      <w:marTop w:val="0"/>
      <w:marBottom w:val="0"/>
      <w:divBdr>
        <w:top w:val="none" w:sz="0" w:space="0" w:color="auto"/>
        <w:left w:val="none" w:sz="0" w:space="0" w:color="auto"/>
        <w:bottom w:val="none" w:sz="0" w:space="0" w:color="auto"/>
        <w:right w:val="none" w:sz="0" w:space="0" w:color="auto"/>
      </w:divBdr>
    </w:div>
    <w:div w:id="647980164">
      <w:bodyDiv w:val="1"/>
      <w:marLeft w:val="0"/>
      <w:marRight w:val="0"/>
      <w:marTop w:val="0"/>
      <w:marBottom w:val="0"/>
      <w:divBdr>
        <w:top w:val="none" w:sz="0" w:space="0" w:color="auto"/>
        <w:left w:val="none" w:sz="0" w:space="0" w:color="auto"/>
        <w:bottom w:val="none" w:sz="0" w:space="0" w:color="auto"/>
        <w:right w:val="none" w:sz="0" w:space="0" w:color="auto"/>
      </w:divBdr>
    </w:div>
    <w:div w:id="653533427">
      <w:bodyDiv w:val="1"/>
      <w:marLeft w:val="0"/>
      <w:marRight w:val="0"/>
      <w:marTop w:val="0"/>
      <w:marBottom w:val="0"/>
      <w:divBdr>
        <w:top w:val="none" w:sz="0" w:space="0" w:color="auto"/>
        <w:left w:val="none" w:sz="0" w:space="0" w:color="auto"/>
        <w:bottom w:val="none" w:sz="0" w:space="0" w:color="auto"/>
        <w:right w:val="none" w:sz="0" w:space="0" w:color="auto"/>
      </w:divBdr>
    </w:div>
    <w:div w:id="654916757">
      <w:bodyDiv w:val="1"/>
      <w:marLeft w:val="0"/>
      <w:marRight w:val="0"/>
      <w:marTop w:val="0"/>
      <w:marBottom w:val="0"/>
      <w:divBdr>
        <w:top w:val="none" w:sz="0" w:space="0" w:color="auto"/>
        <w:left w:val="none" w:sz="0" w:space="0" w:color="auto"/>
        <w:bottom w:val="none" w:sz="0" w:space="0" w:color="auto"/>
        <w:right w:val="none" w:sz="0" w:space="0" w:color="auto"/>
      </w:divBdr>
    </w:div>
    <w:div w:id="662048090">
      <w:bodyDiv w:val="1"/>
      <w:marLeft w:val="0"/>
      <w:marRight w:val="0"/>
      <w:marTop w:val="0"/>
      <w:marBottom w:val="0"/>
      <w:divBdr>
        <w:top w:val="none" w:sz="0" w:space="0" w:color="auto"/>
        <w:left w:val="none" w:sz="0" w:space="0" w:color="auto"/>
        <w:bottom w:val="none" w:sz="0" w:space="0" w:color="auto"/>
        <w:right w:val="none" w:sz="0" w:space="0" w:color="auto"/>
      </w:divBdr>
    </w:div>
    <w:div w:id="665596442">
      <w:bodyDiv w:val="1"/>
      <w:marLeft w:val="0"/>
      <w:marRight w:val="0"/>
      <w:marTop w:val="0"/>
      <w:marBottom w:val="0"/>
      <w:divBdr>
        <w:top w:val="none" w:sz="0" w:space="0" w:color="auto"/>
        <w:left w:val="none" w:sz="0" w:space="0" w:color="auto"/>
        <w:bottom w:val="none" w:sz="0" w:space="0" w:color="auto"/>
        <w:right w:val="none" w:sz="0" w:space="0" w:color="auto"/>
      </w:divBdr>
    </w:div>
    <w:div w:id="673648464">
      <w:bodyDiv w:val="1"/>
      <w:marLeft w:val="0"/>
      <w:marRight w:val="0"/>
      <w:marTop w:val="0"/>
      <w:marBottom w:val="0"/>
      <w:divBdr>
        <w:top w:val="none" w:sz="0" w:space="0" w:color="auto"/>
        <w:left w:val="none" w:sz="0" w:space="0" w:color="auto"/>
        <w:bottom w:val="none" w:sz="0" w:space="0" w:color="auto"/>
        <w:right w:val="none" w:sz="0" w:space="0" w:color="auto"/>
      </w:divBdr>
    </w:div>
    <w:div w:id="674262990">
      <w:bodyDiv w:val="1"/>
      <w:marLeft w:val="0"/>
      <w:marRight w:val="0"/>
      <w:marTop w:val="0"/>
      <w:marBottom w:val="0"/>
      <w:divBdr>
        <w:top w:val="none" w:sz="0" w:space="0" w:color="auto"/>
        <w:left w:val="none" w:sz="0" w:space="0" w:color="auto"/>
        <w:bottom w:val="none" w:sz="0" w:space="0" w:color="auto"/>
        <w:right w:val="none" w:sz="0" w:space="0" w:color="auto"/>
      </w:divBdr>
    </w:div>
    <w:div w:id="676272080">
      <w:bodyDiv w:val="1"/>
      <w:marLeft w:val="0"/>
      <w:marRight w:val="0"/>
      <w:marTop w:val="0"/>
      <w:marBottom w:val="0"/>
      <w:divBdr>
        <w:top w:val="none" w:sz="0" w:space="0" w:color="auto"/>
        <w:left w:val="none" w:sz="0" w:space="0" w:color="auto"/>
        <w:bottom w:val="none" w:sz="0" w:space="0" w:color="auto"/>
        <w:right w:val="none" w:sz="0" w:space="0" w:color="auto"/>
      </w:divBdr>
    </w:div>
    <w:div w:id="686249873">
      <w:bodyDiv w:val="1"/>
      <w:marLeft w:val="0"/>
      <w:marRight w:val="0"/>
      <w:marTop w:val="0"/>
      <w:marBottom w:val="0"/>
      <w:divBdr>
        <w:top w:val="none" w:sz="0" w:space="0" w:color="auto"/>
        <w:left w:val="none" w:sz="0" w:space="0" w:color="auto"/>
        <w:bottom w:val="none" w:sz="0" w:space="0" w:color="auto"/>
        <w:right w:val="none" w:sz="0" w:space="0" w:color="auto"/>
      </w:divBdr>
    </w:div>
    <w:div w:id="696463986">
      <w:bodyDiv w:val="1"/>
      <w:marLeft w:val="0"/>
      <w:marRight w:val="0"/>
      <w:marTop w:val="0"/>
      <w:marBottom w:val="0"/>
      <w:divBdr>
        <w:top w:val="none" w:sz="0" w:space="0" w:color="auto"/>
        <w:left w:val="none" w:sz="0" w:space="0" w:color="auto"/>
        <w:bottom w:val="none" w:sz="0" w:space="0" w:color="auto"/>
        <w:right w:val="none" w:sz="0" w:space="0" w:color="auto"/>
      </w:divBdr>
    </w:div>
    <w:div w:id="696855179">
      <w:bodyDiv w:val="1"/>
      <w:marLeft w:val="0"/>
      <w:marRight w:val="0"/>
      <w:marTop w:val="0"/>
      <w:marBottom w:val="0"/>
      <w:divBdr>
        <w:top w:val="none" w:sz="0" w:space="0" w:color="auto"/>
        <w:left w:val="none" w:sz="0" w:space="0" w:color="auto"/>
        <w:bottom w:val="none" w:sz="0" w:space="0" w:color="auto"/>
        <w:right w:val="none" w:sz="0" w:space="0" w:color="auto"/>
      </w:divBdr>
    </w:div>
    <w:div w:id="718283396">
      <w:bodyDiv w:val="1"/>
      <w:marLeft w:val="0"/>
      <w:marRight w:val="0"/>
      <w:marTop w:val="0"/>
      <w:marBottom w:val="0"/>
      <w:divBdr>
        <w:top w:val="none" w:sz="0" w:space="0" w:color="auto"/>
        <w:left w:val="none" w:sz="0" w:space="0" w:color="auto"/>
        <w:bottom w:val="none" w:sz="0" w:space="0" w:color="auto"/>
        <w:right w:val="none" w:sz="0" w:space="0" w:color="auto"/>
      </w:divBdr>
    </w:div>
    <w:div w:id="725223317">
      <w:bodyDiv w:val="1"/>
      <w:marLeft w:val="0"/>
      <w:marRight w:val="0"/>
      <w:marTop w:val="0"/>
      <w:marBottom w:val="0"/>
      <w:divBdr>
        <w:top w:val="none" w:sz="0" w:space="0" w:color="auto"/>
        <w:left w:val="none" w:sz="0" w:space="0" w:color="auto"/>
        <w:bottom w:val="none" w:sz="0" w:space="0" w:color="auto"/>
        <w:right w:val="none" w:sz="0" w:space="0" w:color="auto"/>
      </w:divBdr>
    </w:div>
    <w:div w:id="733548169">
      <w:bodyDiv w:val="1"/>
      <w:marLeft w:val="0"/>
      <w:marRight w:val="0"/>
      <w:marTop w:val="0"/>
      <w:marBottom w:val="0"/>
      <w:divBdr>
        <w:top w:val="none" w:sz="0" w:space="0" w:color="auto"/>
        <w:left w:val="none" w:sz="0" w:space="0" w:color="auto"/>
        <w:bottom w:val="none" w:sz="0" w:space="0" w:color="auto"/>
        <w:right w:val="none" w:sz="0" w:space="0" w:color="auto"/>
      </w:divBdr>
    </w:div>
    <w:div w:id="745153372">
      <w:bodyDiv w:val="1"/>
      <w:marLeft w:val="0"/>
      <w:marRight w:val="0"/>
      <w:marTop w:val="0"/>
      <w:marBottom w:val="0"/>
      <w:divBdr>
        <w:top w:val="none" w:sz="0" w:space="0" w:color="auto"/>
        <w:left w:val="none" w:sz="0" w:space="0" w:color="auto"/>
        <w:bottom w:val="none" w:sz="0" w:space="0" w:color="auto"/>
        <w:right w:val="none" w:sz="0" w:space="0" w:color="auto"/>
      </w:divBdr>
    </w:div>
    <w:div w:id="745885758">
      <w:bodyDiv w:val="1"/>
      <w:marLeft w:val="0"/>
      <w:marRight w:val="0"/>
      <w:marTop w:val="0"/>
      <w:marBottom w:val="0"/>
      <w:divBdr>
        <w:top w:val="none" w:sz="0" w:space="0" w:color="auto"/>
        <w:left w:val="none" w:sz="0" w:space="0" w:color="auto"/>
        <w:bottom w:val="none" w:sz="0" w:space="0" w:color="auto"/>
        <w:right w:val="none" w:sz="0" w:space="0" w:color="auto"/>
      </w:divBdr>
    </w:div>
    <w:div w:id="767235390">
      <w:bodyDiv w:val="1"/>
      <w:marLeft w:val="0"/>
      <w:marRight w:val="0"/>
      <w:marTop w:val="0"/>
      <w:marBottom w:val="0"/>
      <w:divBdr>
        <w:top w:val="none" w:sz="0" w:space="0" w:color="auto"/>
        <w:left w:val="none" w:sz="0" w:space="0" w:color="auto"/>
        <w:bottom w:val="none" w:sz="0" w:space="0" w:color="auto"/>
        <w:right w:val="none" w:sz="0" w:space="0" w:color="auto"/>
      </w:divBdr>
    </w:div>
    <w:div w:id="777994637">
      <w:bodyDiv w:val="1"/>
      <w:marLeft w:val="0"/>
      <w:marRight w:val="0"/>
      <w:marTop w:val="0"/>
      <w:marBottom w:val="0"/>
      <w:divBdr>
        <w:top w:val="none" w:sz="0" w:space="0" w:color="auto"/>
        <w:left w:val="none" w:sz="0" w:space="0" w:color="auto"/>
        <w:bottom w:val="none" w:sz="0" w:space="0" w:color="auto"/>
        <w:right w:val="none" w:sz="0" w:space="0" w:color="auto"/>
      </w:divBdr>
    </w:div>
    <w:div w:id="781152482">
      <w:bodyDiv w:val="1"/>
      <w:marLeft w:val="0"/>
      <w:marRight w:val="0"/>
      <w:marTop w:val="0"/>
      <w:marBottom w:val="0"/>
      <w:divBdr>
        <w:top w:val="none" w:sz="0" w:space="0" w:color="auto"/>
        <w:left w:val="none" w:sz="0" w:space="0" w:color="auto"/>
        <w:bottom w:val="none" w:sz="0" w:space="0" w:color="auto"/>
        <w:right w:val="none" w:sz="0" w:space="0" w:color="auto"/>
      </w:divBdr>
    </w:div>
    <w:div w:id="788595141">
      <w:bodyDiv w:val="1"/>
      <w:marLeft w:val="0"/>
      <w:marRight w:val="0"/>
      <w:marTop w:val="0"/>
      <w:marBottom w:val="0"/>
      <w:divBdr>
        <w:top w:val="none" w:sz="0" w:space="0" w:color="auto"/>
        <w:left w:val="none" w:sz="0" w:space="0" w:color="auto"/>
        <w:bottom w:val="none" w:sz="0" w:space="0" w:color="auto"/>
        <w:right w:val="none" w:sz="0" w:space="0" w:color="auto"/>
      </w:divBdr>
    </w:div>
    <w:div w:id="797533884">
      <w:bodyDiv w:val="1"/>
      <w:marLeft w:val="0"/>
      <w:marRight w:val="0"/>
      <w:marTop w:val="0"/>
      <w:marBottom w:val="0"/>
      <w:divBdr>
        <w:top w:val="none" w:sz="0" w:space="0" w:color="auto"/>
        <w:left w:val="none" w:sz="0" w:space="0" w:color="auto"/>
        <w:bottom w:val="none" w:sz="0" w:space="0" w:color="auto"/>
        <w:right w:val="none" w:sz="0" w:space="0" w:color="auto"/>
      </w:divBdr>
    </w:div>
    <w:div w:id="806049712">
      <w:bodyDiv w:val="1"/>
      <w:marLeft w:val="0"/>
      <w:marRight w:val="0"/>
      <w:marTop w:val="0"/>
      <w:marBottom w:val="0"/>
      <w:divBdr>
        <w:top w:val="none" w:sz="0" w:space="0" w:color="auto"/>
        <w:left w:val="none" w:sz="0" w:space="0" w:color="auto"/>
        <w:bottom w:val="none" w:sz="0" w:space="0" w:color="auto"/>
        <w:right w:val="none" w:sz="0" w:space="0" w:color="auto"/>
      </w:divBdr>
    </w:div>
    <w:div w:id="815026236">
      <w:bodyDiv w:val="1"/>
      <w:marLeft w:val="0"/>
      <w:marRight w:val="0"/>
      <w:marTop w:val="0"/>
      <w:marBottom w:val="0"/>
      <w:divBdr>
        <w:top w:val="none" w:sz="0" w:space="0" w:color="auto"/>
        <w:left w:val="none" w:sz="0" w:space="0" w:color="auto"/>
        <w:bottom w:val="none" w:sz="0" w:space="0" w:color="auto"/>
        <w:right w:val="none" w:sz="0" w:space="0" w:color="auto"/>
      </w:divBdr>
    </w:div>
    <w:div w:id="817498701">
      <w:bodyDiv w:val="1"/>
      <w:marLeft w:val="0"/>
      <w:marRight w:val="0"/>
      <w:marTop w:val="0"/>
      <w:marBottom w:val="0"/>
      <w:divBdr>
        <w:top w:val="none" w:sz="0" w:space="0" w:color="auto"/>
        <w:left w:val="none" w:sz="0" w:space="0" w:color="auto"/>
        <w:bottom w:val="none" w:sz="0" w:space="0" w:color="auto"/>
        <w:right w:val="none" w:sz="0" w:space="0" w:color="auto"/>
      </w:divBdr>
    </w:div>
    <w:div w:id="819267236">
      <w:bodyDiv w:val="1"/>
      <w:marLeft w:val="0"/>
      <w:marRight w:val="0"/>
      <w:marTop w:val="0"/>
      <w:marBottom w:val="0"/>
      <w:divBdr>
        <w:top w:val="none" w:sz="0" w:space="0" w:color="auto"/>
        <w:left w:val="none" w:sz="0" w:space="0" w:color="auto"/>
        <w:bottom w:val="none" w:sz="0" w:space="0" w:color="auto"/>
        <w:right w:val="none" w:sz="0" w:space="0" w:color="auto"/>
      </w:divBdr>
    </w:div>
    <w:div w:id="825558858">
      <w:bodyDiv w:val="1"/>
      <w:marLeft w:val="0"/>
      <w:marRight w:val="0"/>
      <w:marTop w:val="0"/>
      <w:marBottom w:val="0"/>
      <w:divBdr>
        <w:top w:val="none" w:sz="0" w:space="0" w:color="auto"/>
        <w:left w:val="none" w:sz="0" w:space="0" w:color="auto"/>
        <w:bottom w:val="none" w:sz="0" w:space="0" w:color="auto"/>
        <w:right w:val="none" w:sz="0" w:space="0" w:color="auto"/>
      </w:divBdr>
    </w:div>
    <w:div w:id="833566669">
      <w:bodyDiv w:val="1"/>
      <w:marLeft w:val="0"/>
      <w:marRight w:val="0"/>
      <w:marTop w:val="0"/>
      <w:marBottom w:val="0"/>
      <w:divBdr>
        <w:top w:val="none" w:sz="0" w:space="0" w:color="auto"/>
        <w:left w:val="none" w:sz="0" w:space="0" w:color="auto"/>
        <w:bottom w:val="none" w:sz="0" w:space="0" w:color="auto"/>
        <w:right w:val="none" w:sz="0" w:space="0" w:color="auto"/>
      </w:divBdr>
    </w:div>
    <w:div w:id="833645066">
      <w:bodyDiv w:val="1"/>
      <w:marLeft w:val="0"/>
      <w:marRight w:val="0"/>
      <w:marTop w:val="0"/>
      <w:marBottom w:val="0"/>
      <w:divBdr>
        <w:top w:val="none" w:sz="0" w:space="0" w:color="auto"/>
        <w:left w:val="none" w:sz="0" w:space="0" w:color="auto"/>
        <w:bottom w:val="none" w:sz="0" w:space="0" w:color="auto"/>
        <w:right w:val="none" w:sz="0" w:space="0" w:color="auto"/>
      </w:divBdr>
    </w:div>
    <w:div w:id="834076925">
      <w:bodyDiv w:val="1"/>
      <w:marLeft w:val="0"/>
      <w:marRight w:val="0"/>
      <w:marTop w:val="0"/>
      <w:marBottom w:val="0"/>
      <w:divBdr>
        <w:top w:val="none" w:sz="0" w:space="0" w:color="auto"/>
        <w:left w:val="none" w:sz="0" w:space="0" w:color="auto"/>
        <w:bottom w:val="none" w:sz="0" w:space="0" w:color="auto"/>
        <w:right w:val="none" w:sz="0" w:space="0" w:color="auto"/>
      </w:divBdr>
    </w:div>
    <w:div w:id="840237594">
      <w:bodyDiv w:val="1"/>
      <w:marLeft w:val="0"/>
      <w:marRight w:val="0"/>
      <w:marTop w:val="0"/>
      <w:marBottom w:val="0"/>
      <w:divBdr>
        <w:top w:val="none" w:sz="0" w:space="0" w:color="auto"/>
        <w:left w:val="none" w:sz="0" w:space="0" w:color="auto"/>
        <w:bottom w:val="none" w:sz="0" w:space="0" w:color="auto"/>
        <w:right w:val="none" w:sz="0" w:space="0" w:color="auto"/>
      </w:divBdr>
    </w:div>
    <w:div w:id="857086045">
      <w:bodyDiv w:val="1"/>
      <w:marLeft w:val="0"/>
      <w:marRight w:val="0"/>
      <w:marTop w:val="0"/>
      <w:marBottom w:val="0"/>
      <w:divBdr>
        <w:top w:val="none" w:sz="0" w:space="0" w:color="auto"/>
        <w:left w:val="none" w:sz="0" w:space="0" w:color="auto"/>
        <w:bottom w:val="none" w:sz="0" w:space="0" w:color="auto"/>
        <w:right w:val="none" w:sz="0" w:space="0" w:color="auto"/>
      </w:divBdr>
    </w:div>
    <w:div w:id="858852620">
      <w:bodyDiv w:val="1"/>
      <w:marLeft w:val="0"/>
      <w:marRight w:val="0"/>
      <w:marTop w:val="0"/>
      <w:marBottom w:val="0"/>
      <w:divBdr>
        <w:top w:val="none" w:sz="0" w:space="0" w:color="auto"/>
        <w:left w:val="none" w:sz="0" w:space="0" w:color="auto"/>
        <w:bottom w:val="none" w:sz="0" w:space="0" w:color="auto"/>
        <w:right w:val="none" w:sz="0" w:space="0" w:color="auto"/>
      </w:divBdr>
    </w:div>
    <w:div w:id="860313328">
      <w:bodyDiv w:val="1"/>
      <w:marLeft w:val="0"/>
      <w:marRight w:val="0"/>
      <w:marTop w:val="0"/>
      <w:marBottom w:val="0"/>
      <w:divBdr>
        <w:top w:val="none" w:sz="0" w:space="0" w:color="auto"/>
        <w:left w:val="none" w:sz="0" w:space="0" w:color="auto"/>
        <w:bottom w:val="none" w:sz="0" w:space="0" w:color="auto"/>
        <w:right w:val="none" w:sz="0" w:space="0" w:color="auto"/>
      </w:divBdr>
    </w:div>
    <w:div w:id="871846810">
      <w:bodyDiv w:val="1"/>
      <w:marLeft w:val="0"/>
      <w:marRight w:val="0"/>
      <w:marTop w:val="0"/>
      <w:marBottom w:val="0"/>
      <w:divBdr>
        <w:top w:val="none" w:sz="0" w:space="0" w:color="auto"/>
        <w:left w:val="none" w:sz="0" w:space="0" w:color="auto"/>
        <w:bottom w:val="none" w:sz="0" w:space="0" w:color="auto"/>
        <w:right w:val="none" w:sz="0" w:space="0" w:color="auto"/>
      </w:divBdr>
    </w:div>
    <w:div w:id="882641898">
      <w:bodyDiv w:val="1"/>
      <w:marLeft w:val="0"/>
      <w:marRight w:val="0"/>
      <w:marTop w:val="0"/>
      <w:marBottom w:val="0"/>
      <w:divBdr>
        <w:top w:val="none" w:sz="0" w:space="0" w:color="auto"/>
        <w:left w:val="none" w:sz="0" w:space="0" w:color="auto"/>
        <w:bottom w:val="none" w:sz="0" w:space="0" w:color="auto"/>
        <w:right w:val="none" w:sz="0" w:space="0" w:color="auto"/>
      </w:divBdr>
    </w:div>
    <w:div w:id="885946959">
      <w:bodyDiv w:val="1"/>
      <w:marLeft w:val="0"/>
      <w:marRight w:val="0"/>
      <w:marTop w:val="0"/>
      <w:marBottom w:val="0"/>
      <w:divBdr>
        <w:top w:val="none" w:sz="0" w:space="0" w:color="auto"/>
        <w:left w:val="none" w:sz="0" w:space="0" w:color="auto"/>
        <w:bottom w:val="none" w:sz="0" w:space="0" w:color="auto"/>
        <w:right w:val="none" w:sz="0" w:space="0" w:color="auto"/>
      </w:divBdr>
    </w:div>
    <w:div w:id="919144232">
      <w:bodyDiv w:val="1"/>
      <w:marLeft w:val="0"/>
      <w:marRight w:val="0"/>
      <w:marTop w:val="0"/>
      <w:marBottom w:val="0"/>
      <w:divBdr>
        <w:top w:val="none" w:sz="0" w:space="0" w:color="auto"/>
        <w:left w:val="none" w:sz="0" w:space="0" w:color="auto"/>
        <w:bottom w:val="none" w:sz="0" w:space="0" w:color="auto"/>
        <w:right w:val="none" w:sz="0" w:space="0" w:color="auto"/>
      </w:divBdr>
    </w:div>
    <w:div w:id="924529329">
      <w:bodyDiv w:val="1"/>
      <w:marLeft w:val="0"/>
      <w:marRight w:val="0"/>
      <w:marTop w:val="0"/>
      <w:marBottom w:val="0"/>
      <w:divBdr>
        <w:top w:val="none" w:sz="0" w:space="0" w:color="auto"/>
        <w:left w:val="none" w:sz="0" w:space="0" w:color="auto"/>
        <w:bottom w:val="none" w:sz="0" w:space="0" w:color="auto"/>
        <w:right w:val="none" w:sz="0" w:space="0" w:color="auto"/>
      </w:divBdr>
    </w:div>
    <w:div w:id="929003176">
      <w:bodyDiv w:val="1"/>
      <w:marLeft w:val="0"/>
      <w:marRight w:val="0"/>
      <w:marTop w:val="0"/>
      <w:marBottom w:val="0"/>
      <w:divBdr>
        <w:top w:val="none" w:sz="0" w:space="0" w:color="auto"/>
        <w:left w:val="none" w:sz="0" w:space="0" w:color="auto"/>
        <w:bottom w:val="none" w:sz="0" w:space="0" w:color="auto"/>
        <w:right w:val="none" w:sz="0" w:space="0" w:color="auto"/>
      </w:divBdr>
    </w:div>
    <w:div w:id="930502754">
      <w:bodyDiv w:val="1"/>
      <w:marLeft w:val="0"/>
      <w:marRight w:val="0"/>
      <w:marTop w:val="0"/>
      <w:marBottom w:val="0"/>
      <w:divBdr>
        <w:top w:val="none" w:sz="0" w:space="0" w:color="auto"/>
        <w:left w:val="none" w:sz="0" w:space="0" w:color="auto"/>
        <w:bottom w:val="none" w:sz="0" w:space="0" w:color="auto"/>
        <w:right w:val="none" w:sz="0" w:space="0" w:color="auto"/>
      </w:divBdr>
    </w:div>
    <w:div w:id="938830598">
      <w:bodyDiv w:val="1"/>
      <w:marLeft w:val="0"/>
      <w:marRight w:val="0"/>
      <w:marTop w:val="0"/>
      <w:marBottom w:val="0"/>
      <w:divBdr>
        <w:top w:val="none" w:sz="0" w:space="0" w:color="auto"/>
        <w:left w:val="none" w:sz="0" w:space="0" w:color="auto"/>
        <w:bottom w:val="none" w:sz="0" w:space="0" w:color="auto"/>
        <w:right w:val="none" w:sz="0" w:space="0" w:color="auto"/>
      </w:divBdr>
    </w:div>
    <w:div w:id="940526929">
      <w:bodyDiv w:val="1"/>
      <w:marLeft w:val="0"/>
      <w:marRight w:val="0"/>
      <w:marTop w:val="0"/>
      <w:marBottom w:val="0"/>
      <w:divBdr>
        <w:top w:val="none" w:sz="0" w:space="0" w:color="auto"/>
        <w:left w:val="none" w:sz="0" w:space="0" w:color="auto"/>
        <w:bottom w:val="none" w:sz="0" w:space="0" w:color="auto"/>
        <w:right w:val="none" w:sz="0" w:space="0" w:color="auto"/>
      </w:divBdr>
    </w:div>
    <w:div w:id="944187942">
      <w:bodyDiv w:val="1"/>
      <w:marLeft w:val="0"/>
      <w:marRight w:val="0"/>
      <w:marTop w:val="0"/>
      <w:marBottom w:val="0"/>
      <w:divBdr>
        <w:top w:val="none" w:sz="0" w:space="0" w:color="auto"/>
        <w:left w:val="none" w:sz="0" w:space="0" w:color="auto"/>
        <w:bottom w:val="none" w:sz="0" w:space="0" w:color="auto"/>
        <w:right w:val="none" w:sz="0" w:space="0" w:color="auto"/>
      </w:divBdr>
    </w:div>
    <w:div w:id="948320796">
      <w:bodyDiv w:val="1"/>
      <w:marLeft w:val="0"/>
      <w:marRight w:val="0"/>
      <w:marTop w:val="0"/>
      <w:marBottom w:val="0"/>
      <w:divBdr>
        <w:top w:val="none" w:sz="0" w:space="0" w:color="auto"/>
        <w:left w:val="none" w:sz="0" w:space="0" w:color="auto"/>
        <w:bottom w:val="none" w:sz="0" w:space="0" w:color="auto"/>
        <w:right w:val="none" w:sz="0" w:space="0" w:color="auto"/>
      </w:divBdr>
    </w:div>
    <w:div w:id="953637655">
      <w:bodyDiv w:val="1"/>
      <w:marLeft w:val="0"/>
      <w:marRight w:val="0"/>
      <w:marTop w:val="0"/>
      <w:marBottom w:val="0"/>
      <w:divBdr>
        <w:top w:val="none" w:sz="0" w:space="0" w:color="auto"/>
        <w:left w:val="none" w:sz="0" w:space="0" w:color="auto"/>
        <w:bottom w:val="none" w:sz="0" w:space="0" w:color="auto"/>
        <w:right w:val="none" w:sz="0" w:space="0" w:color="auto"/>
      </w:divBdr>
    </w:div>
    <w:div w:id="963731954">
      <w:bodyDiv w:val="1"/>
      <w:marLeft w:val="0"/>
      <w:marRight w:val="0"/>
      <w:marTop w:val="0"/>
      <w:marBottom w:val="0"/>
      <w:divBdr>
        <w:top w:val="none" w:sz="0" w:space="0" w:color="auto"/>
        <w:left w:val="none" w:sz="0" w:space="0" w:color="auto"/>
        <w:bottom w:val="none" w:sz="0" w:space="0" w:color="auto"/>
        <w:right w:val="none" w:sz="0" w:space="0" w:color="auto"/>
      </w:divBdr>
    </w:div>
    <w:div w:id="966660487">
      <w:bodyDiv w:val="1"/>
      <w:marLeft w:val="0"/>
      <w:marRight w:val="0"/>
      <w:marTop w:val="0"/>
      <w:marBottom w:val="0"/>
      <w:divBdr>
        <w:top w:val="none" w:sz="0" w:space="0" w:color="auto"/>
        <w:left w:val="none" w:sz="0" w:space="0" w:color="auto"/>
        <w:bottom w:val="none" w:sz="0" w:space="0" w:color="auto"/>
        <w:right w:val="none" w:sz="0" w:space="0" w:color="auto"/>
      </w:divBdr>
    </w:div>
    <w:div w:id="986320143">
      <w:bodyDiv w:val="1"/>
      <w:marLeft w:val="0"/>
      <w:marRight w:val="0"/>
      <w:marTop w:val="0"/>
      <w:marBottom w:val="0"/>
      <w:divBdr>
        <w:top w:val="none" w:sz="0" w:space="0" w:color="auto"/>
        <w:left w:val="none" w:sz="0" w:space="0" w:color="auto"/>
        <w:bottom w:val="none" w:sz="0" w:space="0" w:color="auto"/>
        <w:right w:val="none" w:sz="0" w:space="0" w:color="auto"/>
      </w:divBdr>
    </w:div>
    <w:div w:id="992876800">
      <w:bodyDiv w:val="1"/>
      <w:marLeft w:val="0"/>
      <w:marRight w:val="0"/>
      <w:marTop w:val="0"/>
      <w:marBottom w:val="0"/>
      <w:divBdr>
        <w:top w:val="none" w:sz="0" w:space="0" w:color="auto"/>
        <w:left w:val="none" w:sz="0" w:space="0" w:color="auto"/>
        <w:bottom w:val="none" w:sz="0" w:space="0" w:color="auto"/>
        <w:right w:val="none" w:sz="0" w:space="0" w:color="auto"/>
      </w:divBdr>
    </w:div>
    <w:div w:id="994185975">
      <w:bodyDiv w:val="1"/>
      <w:marLeft w:val="0"/>
      <w:marRight w:val="0"/>
      <w:marTop w:val="0"/>
      <w:marBottom w:val="0"/>
      <w:divBdr>
        <w:top w:val="none" w:sz="0" w:space="0" w:color="auto"/>
        <w:left w:val="none" w:sz="0" w:space="0" w:color="auto"/>
        <w:bottom w:val="none" w:sz="0" w:space="0" w:color="auto"/>
        <w:right w:val="none" w:sz="0" w:space="0" w:color="auto"/>
      </w:divBdr>
    </w:div>
    <w:div w:id="999118852">
      <w:bodyDiv w:val="1"/>
      <w:marLeft w:val="0"/>
      <w:marRight w:val="0"/>
      <w:marTop w:val="0"/>
      <w:marBottom w:val="0"/>
      <w:divBdr>
        <w:top w:val="none" w:sz="0" w:space="0" w:color="auto"/>
        <w:left w:val="none" w:sz="0" w:space="0" w:color="auto"/>
        <w:bottom w:val="none" w:sz="0" w:space="0" w:color="auto"/>
        <w:right w:val="none" w:sz="0" w:space="0" w:color="auto"/>
      </w:divBdr>
    </w:div>
    <w:div w:id="1005013334">
      <w:bodyDiv w:val="1"/>
      <w:marLeft w:val="0"/>
      <w:marRight w:val="0"/>
      <w:marTop w:val="0"/>
      <w:marBottom w:val="0"/>
      <w:divBdr>
        <w:top w:val="none" w:sz="0" w:space="0" w:color="auto"/>
        <w:left w:val="none" w:sz="0" w:space="0" w:color="auto"/>
        <w:bottom w:val="none" w:sz="0" w:space="0" w:color="auto"/>
        <w:right w:val="none" w:sz="0" w:space="0" w:color="auto"/>
      </w:divBdr>
    </w:div>
    <w:div w:id="1007711096">
      <w:bodyDiv w:val="1"/>
      <w:marLeft w:val="0"/>
      <w:marRight w:val="0"/>
      <w:marTop w:val="0"/>
      <w:marBottom w:val="0"/>
      <w:divBdr>
        <w:top w:val="none" w:sz="0" w:space="0" w:color="auto"/>
        <w:left w:val="none" w:sz="0" w:space="0" w:color="auto"/>
        <w:bottom w:val="none" w:sz="0" w:space="0" w:color="auto"/>
        <w:right w:val="none" w:sz="0" w:space="0" w:color="auto"/>
      </w:divBdr>
    </w:div>
    <w:div w:id="1018123271">
      <w:bodyDiv w:val="1"/>
      <w:marLeft w:val="0"/>
      <w:marRight w:val="0"/>
      <w:marTop w:val="0"/>
      <w:marBottom w:val="0"/>
      <w:divBdr>
        <w:top w:val="none" w:sz="0" w:space="0" w:color="auto"/>
        <w:left w:val="none" w:sz="0" w:space="0" w:color="auto"/>
        <w:bottom w:val="none" w:sz="0" w:space="0" w:color="auto"/>
        <w:right w:val="none" w:sz="0" w:space="0" w:color="auto"/>
      </w:divBdr>
    </w:div>
    <w:div w:id="1018237068">
      <w:bodyDiv w:val="1"/>
      <w:marLeft w:val="0"/>
      <w:marRight w:val="0"/>
      <w:marTop w:val="0"/>
      <w:marBottom w:val="0"/>
      <w:divBdr>
        <w:top w:val="none" w:sz="0" w:space="0" w:color="auto"/>
        <w:left w:val="none" w:sz="0" w:space="0" w:color="auto"/>
        <w:bottom w:val="none" w:sz="0" w:space="0" w:color="auto"/>
        <w:right w:val="none" w:sz="0" w:space="0" w:color="auto"/>
      </w:divBdr>
    </w:div>
    <w:div w:id="1019426657">
      <w:bodyDiv w:val="1"/>
      <w:marLeft w:val="0"/>
      <w:marRight w:val="0"/>
      <w:marTop w:val="0"/>
      <w:marBottom w:val="0"/>
      <w:divBdr>
        <w:top w:val="none" w:sz="0" w:space="0" w:color="auto"/>
        <w:left w:val="none" w:sz="0" w:space="0" w:color="auto"/>
        <w:bottom w:val="none" w:sz="0" w:space="0" w:color="auto"/>
        <w:right w:val="none" w:sz="0" w:space="0" w:color="auto"/>
      </w:divBdr>
    </w:div>
    <w:div w:id="1026105342">
      <w:bodyDiv w:val="1"/>
      <w:marLeft w:val="0"/>
      <w:marRight w:val="0"/>
      <w:marTop w:val="0"/>
      <w:marBottom w:val="0"/>
      <w:divBdr>
        <w:top w:val="none" w:sz="0" w:space="0" w:color="auto"/>
        <w:left w:val="none" w:sz="0" w:space="0" w:color="auto"/>
        <w:bottom w:val="none" w:sz="0" w:space="0" w:color="auto"/>
        <w:right w:val="none" w:sz="0" w:space="0" w:color="auto"/>
      </w:divBdr>
    </w:div>
    <w:div w:id="1035304287">
      <w:bodyDiv w:val="1"/>
      <w:marLeft w:val="0"/>
      <w:marRight w:val="0"/>
      <w:marTop w:val="0"/>
      <w:marBottom w:val="0"/>
      <w:divBdr>
        <w:top w:val="none" w:sz="0" w:space="0" w:color="auto"/>
        <w:left w:val="none" w:sz="0" w:space="0" w:color="auto"/>
        <w:bottom w:val="none" w:sz="0" w:space="0" w:color="auto"/>
        <w:right w:val="none" w:sz="0" w:space="0" w:color="auto"/>
      </w:divBdr>
    </w:div>
    <w:div w:id="1058044182">
      <w:bodyDiv w:val="1"/>
      <w:marLeft w:val="0"/>
      <w:marRight w:val="0"/>
      <w:marTop w:val="0"/>
      <w:marBottom w:val="0"/>
      <w:divBdr>
        <w:top w:val="none" w:sz="0" w:space="0" w:color="auto"/>
        <w:left w:val="none" w:sz="0" w:space="0" w:color="auto"/>
        <w:bottom w:val="none" w:sz="0" w:space="0" w:color="auto"/>
        <w:right w:val="none" w:sz="0" w:space="0" w:color="auto"/>
      </w:divBdr>
    </w:div>
    <w:div w:id="1066612296">
      <w:bodyDiv w:val="1"/>
      <w:marLeft w:val="0"/>
      <w:marRight w:val="0"/>
      <w:marTop w:val="0"/>
      <w:marBottom w:val="0"/>
      <w:divBdr>
        <w:top w:val="none" w:sz="0" w:space="0" w:color="auto"/>
        <w:left w:val="none" w:sz="0" w:space="0" w:color="auto"/>
        <w:bottom w:val="none" w:sz="0" w:space="0" w:color="auto"/>
        <w:right w:val="none" w:sz="0" w:space="0" w:color="auto"/>
      </w:divBdr>
    </w:div>
    <w:div w:id="1066875054">
      <w:bodyDiv w:val="1"/>
      <w:marLeft w:val="0"/>
      <w:marRight w:val="0"/>
      <w:marTop w:val="0"/>
      <w:marBottom w:val="0"/>
      <w:divBdr>
        <w:top w:val="none" w:sz="0" w:space="0" w:color="auto"/>
        <w:left w:val="none" w:sz="0" w:space="0" w:color="auto"/>
        <w:bottom w:val="none" w:sz="0" w:space="0" w:color="auto"/>
        <w:right w:val="none" w:sz="0" w:space="0" w:color="auto"/>
      </w:divBdr>
    </w:div>
    <w:div w:id="1072242495">
      <w:bodyDiv w:val="1"/>
      <w:marLeft w:val="0"/>
      <w:marRight w:val="0"/>
      <w:marTop w:val="0"/>
      <w:marBottom w:val="0"/>
      <w:divBdr>
        <w:top w:val="none" w:sz="0" w:space="0" w:color="auto"/>
        <w:left w:val="none" w:sz="0" w:space="0" w:color="auto"/>
        <w:bottom w:val="none" w:sz="0" w:space="0" w:color="auto"/>
        <w:right w:val="none" w:sz="0" w:space="0" w:color="auto"/>
      </w:divBdr>
    </w:div>
    <w:div w:id="1072461613">
      <w:bodyDiv w:val="1"/>
      <w:marLeft w:val="0"/>
      <w:marRight w:val="0"/>
      <w:marTop w:val="0"/>
      <w:marBottom w:val="0"/>
      <w:divBdr>
        <w:top w:val="none" w:sz="0" w:space="0" w:color="auto"/>
        <w:left w:val="none" w:sz="0" w:space="0" w:color="auto"/>
        <w:bottom w:val="none" w:sz="0" w:space="0" w:color="auto"/>
        <w:right w:val="none" w:sz="0" w:space="0" w:color="auto"/>
      </w:divBdr>
    </w:div>
    <w:div w:id="1085347268">
      <w:bodyDiv w:val="1"/>
      <w:marLeft w:val="0"/>
      <w:marRight w:val="0"/>
      <w:marTop w:val="0"/>
      <w:marBottom w:val="0"/>
      <w:divBdr>
        <w:top w:val="none" w:sz="0" w:space="0" w:color="auto"/>
        <w:left w:val="none" w:sz="0" w:space="0" w:color="auto"/>
        <w:bottom w:val="none" w:sz="0" w:space="0" w:color="auto"/>
        <w:right w:val="none" w:sz="0" w:space="0" w:color="auto"/>
      </w:divBdr>
    </w:div>
    <w:div w:id="1088312127">
      <w:bodyDiv w:val="1"/>
      <w:marLeft w:val="0"/>
      <w:marRight w:val="0"/>
      <w:marTop w:val="0"/>
      <w:marBottom w:val="0"/>
      <w:divBdr>
        <w:top w:val="none" w:sz="0" w:space="0" w:color="auto"/>
        <w:left w:val="none" w:sz="0" w:space="0" w:color="auto"/>
        <w:bottom w:val="none" w:sz="0" w:space="0" w:color="auto"/>
        <w:right w:val="none" w:sz="0" w:space="0" w:color="auto"/>
      </w:divBdr>
    </w:div>
    <w:div w:id="1097092466">
      <w:bodyDiv w:val="1"/>
      <w:marLeft w:val="0"/>
      <w:marRight w:val="0"/>
      <w:marTop w:val="0"/>
      <w:marBottom w:val="0"/>
      <w:divBdr>
        <w:top w:val="none" w:sz="0" w:space="0" w:color="auto"/>
        <w:left w:val="none" w:sz="0" w:space="0" w:color="auto"/>
        <w:bottom w:val="none" w:sz="0" w:space="0" w:color="auto"/>
        <w:right w:val="none" w:sz="0" w:space="0" w:color="auto"/>
      </w:divBdr>
    </w:div>
    <w:div w:id="1098217972">
      <w:bodyDiv w:val="1"/>
      <w:marLeft w:val="0"/>
      <w:marRight w:val="0"/>
      <w:marTop w:val="0"/>
      <w:marBottom w:val="0"/>
      <w:divBdr>
        <w:top w:val="none" w:sz="0" w:space="0" w:color="auto"/>
        <w:left w:val="none" w:sz="0" w:space="0" w:color="auto"/>
        <w:bottom w:val="none" w:sz="0" w:space="0" w:color="auto"/>
        <w:right w:val="none" w:sz="0" w:space="0" w:color="auto"/>
      </w:divBdr>
    </w:div>
    <w:div w:id="1119031709">
      <w:bodyDiv w:val="1"/>
      <w:marLeft w:val="0"/>
      <w:marRight w:val="0"/>
      <w:marTop w:val="0"/>
      <w:marBottom w:val="0"/>
      <w:divBdr>
        <w:top w:val="none" w:sz="0" w:space="0" w:color="auto"/>
        <w:left w:val="none" w:sz="0" w:space="0" w:color="auto"/>
        <w:bottom w:val="none" w:sz="0" w:space="0" w:color="auto"/>
        <w:right w:val="none" w:sz="0" w:space="0" w:color="auto"/>
      </w:divBdr>
    </w:div>
    <w:div w:id="1121001392">
      <w:bodyDiv w:val="1"/>
      <w:marLeft w:val="0"/>
      <w:marRight w:val="0"/>
      <w:marTop w:val="0"/>
      <w:marBottom w:val="0"/>
      <w:divBdr>
        <w:top w:val="none" w:sz="0" w:space="0" w:color="auto"/>
        <w:left w:val="none" w:sz="0" w:space="0" w:color="auto"/>
        <w:bottom w:val="none" w:sz="0" w:space="0" w:color="auto"/>
        <w:right w:val="none" w:sz="0" w:space="0" w:color="auto"/>
      </w:divBdr>
    </w:div>
    <w:div w:id="1132753688">
      <w:bodyDiv w:val="1"/>
      <w:marLeft w:val="0"/>
      <w:marRight w:val="0"/>
      <w:marTop w:val="0"/>
      <w:marBottom w:val="0"/>
      <w:divBdr>
        <w:top w:val="none" w:sz="0" w:space="0" w:color="auto"/>
        <w:left w:val="none" w:sz="0" w:space="0" w:color="auto"/>
        <w:bottom w:val="none" w:sz="0" w:space="0" w:color="auto"/>
        <w:right w:val="none" w:sz="0" w:space="0" w:color="auto"/>
      </w:divBdr>
    </w:div>
    <w:div w:id="1137452424">
      <w:bodyDiv w:val="1"/>
      <w:marLeft w:val="0"/>
      <w:marRight w:val="0"/>
      <w:marTop w:val="0"/>
      <w:marBottom w:val="0"/>
      <w:divBdr>
        <w:top w:val="none" w:sz="0" w:space="0" w:color="auto"/>
        <w:left w:val="none" w:sz="0" w:space="0" w:color="auto"/>
        <w:bottom w:val="none" w:sz="0" w:space="0" w:color="auto"/>
        <w:right w:val="none" w:sz="0" w:space="0" w:color="auto"/>
      </w:divBdr>
    </w:div>
    <w:div w:id="1153178410">
      <w:bodyDiv w:val="1"/>
      <w:marLeft w:val="0"/>
      <w:marRight w:val="0"/>
      <w:marTop w:val="0"/>
      <w:marBottom w:val="0"/>
      <w:divBdr>
        <w:top w:val="none" w:sz="0" w:space="0" w:color="auto"/>
        <w:left w:val="none" w:sz="0" w:space="0" w:color="auto"/>
        <w:bottom w:val="none" w:sz="0" w:space="0" w:color="auto"/>
        <w:right w:val="none" w:sz="0" w:space="0" w:color="auto"/>
      </w:divBdr>
    </w:div>
    <w:div w:id="1155536075">
      <w:bodyDiv w:val="1"/>
      <w:marLeft w:val="0"/>
      <w:marRight w:val="0"/>
      <w:marTop w:val="0"/>
      <w:marBottom w:val="0"/>
      <w:divBdr>
        <w:top w:val="none" w:sz="0" w:space="0" w:color="auto"/>
        <w:left w:val="none" w:sz="0" w:space="0" w:color="auto"/>
        <w:bottom w:val="none" w:sz="0" w:space="0" w:color="auto"/>
        <w:right w:val="none" w:sz="0" w:space="0" w:color="auto"/>
      </w:divBdr>
    </w:div>
    <w:div w:id="1162307225">
      <w:bodyDiv w:val="1"/>
      <w:marLeft w:val="0"/>
      <w:marRight w:val="0"/>
      <w:marTop w:val="0"/>
      <w:marBottom w:val="0"/>
      <w:divBdr>
        <w:top w:val="none" w:sz="0" w:space="0" w:color="auto"/>
        <w:left w:val="none" w:sz="0" w:space="0" w:color="auto"/>
        <w:bottom w:val="none" w:sz="0" w:space="0" w:color="auto"/>
        <w:right w:val="none" w:sz="0" w:space="0" w:color="auto"/>
      </w:divBdr>
    </w:div>
    <w:div w:id="1164395785">
      <w:bodyDiv w:val="1"/>
      <w:marLeft w:val="0"/>
      <w:marRight w:val="0"/>
      <w:marTop w:val="0"/>
      <w:marBottom w:val="0"/>
      <w:divBdr>
        <w:top w:val="none" w:sz="0" w:space="0" w:color="auto"/>
        <w:left w:val="none" w:sz="0" w:space="0" w:color="auto"/>
        <w:bottom w:val="none" w:sz="0" w:space="0" w:color="auto"/>
        <w:right w:val="none" w:sz="0" w:space="0" w:color="auto"/>
      </w:divBdr>
    </w:div>
    <w:div w:id="1166169537">
      <w:bodyDiv w:val="1"/>
      <w:marLeft w:val="0"/>
      <w:marRight w:val="0"/>
      <w:marTop w:val="0"/>
      <w:marBottom w:val="0"/>
      <w:divBdr>
        <w:top w:val="none" w:sz="0" w:space="0" w:color="auto"/>
        <w:left w:val="none" w:sz="0" w:space="0" w:color="auto"/>
        <w:bottom w:val="none" w:sz="0" w:space="0" w:color="auto"/>
        <w:right w:val="none" w:sz="0" w:space="0" w:color="auto"/>
      </w:divBdr>
    </w:div>
    <w:div w:id="1183784914">
      <w:bodyDiv w:val="1"/>
      <w:marLeft w:val="0"/>
      <w:marRight w:val="0"/>
      <w:marTop w:val="0"/>
      <w:marBottom w:val="0"/>
      <w:divBdr>
        <w:top w:val="none" w:sz="0" w:space="0" w:color="auto"/>
        <w:left w:val="none" w:sz="0" w:space="0" w:color="auto"/>
        <w:bottom w:val="none" w:sz="0" w:space="0" w:color="auto"/>
        <w:right w:val="none" w:sz="0" w:space="0" w:color="auto"/>
      </w:divBdr>
    </w:div>
    <w:div w:id="1195849884">
      <w:bodyDiv w:val="1"/>
      <w:marLeft w:val="0"/>
      <w:marRight w:val="0"/>
      <w:marTop w:val="0"/>
      <w:marBottom w:val="0"/>
      <w:divBdr>
        <w:top w:val="none" w:sz="0" w:space="0" w:color="auto"/>
        <w:left w:val="none" w:sz="0" w:space="0" w:color="auto"/>
        <w:bottom w:val="none" w:sz="0" w:space="0" w:color="auto"/>
        <w:right w:val="none" w:sz="0" w:space="0" w:color="auto"/>
      </w:divBdr>
    </w:div>
    <w:div w:id="1197622289">
      <w:bodyDiv w:val="1"/>
      <w:marLeft w:val="0"/>
      <w:marRight w:val="0"/>
      <w:marTop w:val="0"/>
      <w:marBottom w:val="0"/>
      <w:divBdr>
        <w:top w:val="none" w:sz="0" w:space="0" w:color="auto"/>
        <w:left w:val="none" w:sz="0" w:space="0" w:color="auto"/>
        <w:bottom w:val="none" w:sz="0" w:space="0" w:color="auto"/>
        <w:right w:val="none" w:sz="0" w:space="0" w:color="auto"/>
      </w:divBdr>
    </w:div>
    <w:div w:id="1204904693">
      <w:bodyDiv w:val="1"/>
      <w:marLeft w:val="0"/>
      <w:marRight w:val="0"/>
      <w:marTop w:val="0"/>
      <w:marBottom w:val="0"/>
      <w:divBdr>
        <w:top w:val="none" w:sz="0" w:space="0" w:color="auto"/>
        <w:left w:val="none" w:sz="0" w:space="0" w:color="auto"/>
        <w:bottom w:val="none" w:sz="0" w:space="0" w:color="auto"/>
        <w:right w:val="none" w:sz="0" w:space="0" w:color="auto"/>
      </w:divBdr>
    </w:div>
    <w:div w:id="1214653525">
      <w:bodyDiv w:val="1"/>
      <w:marLeft w:val="0"/>
      <w:marRight w:val="0"/>
      <w:marTop w:val="0"/>
      <w:marBottom w:val="0"/>
      <w:divBdr>
        <w:top w:val="none" w:sz="0" w:space="0" w:color="auto"/>
        <w:left w:val="none" w:sz="0" w:space="0" w:color="auto"/>
        <w:bottom w:val="none" w:sz="0" w:space="0" w:color="auto"/>
        <w:right w:val="none" w:sz="0" w:space="0" w:color="auto"/>
      </w:divBdr>
    </w:div>
    <w:div w:id="1218931036">
      <w:bodyDiv w:val="1"/>
      <w:marLeft w:val="0"/>
      <w:marRight w:val="0"/>
      <w:marTop w:val="0"/>
      <w:marBottom w:val="0"/>
      <w:divBdr>
        <w:top w:val="none" w:sz="0" w:space="0" w:color="auto"/>
        <w:left w:val="none" w:sz="0" w:space="0" w:color="auto"/>
        <w:bottom w:val="none" w:sz="0" w:space="0" w:color="auto"/>
        <w:right w:val="none" w:sz="0" w:space="0" w:color="auto"/>
      </w:divBdr>
    </w:div>
    <w:div w:id="1225675510">
      <w:bodyDiv w:val="1"/>
      <w:marLeft w:val="0"/>
      <w:marRight w:val="0"/>
      <w:marTop w:val="0"/>
      <w:marBottom w:val="0"/>
      <w:divBdr>
        <w:top w:val="none" w:sz="0" w:space="0" w:color="auto"/>
        <w:left w:val="none" w:sz="0" w:space="0" w:color="auto"/>
        <w:bottom w:val="none" w:sz="0" w:space="0" w:color="auto"/>
        <w:right w:val="none" w:sz="0" w:space="0" w:color="auto"/>
      </w:divBdr>
    </w:div>
    <w:div w:id="1227035705">
      <w:bodyDiv w:val="1"/>
      <w:marLeft w:val="0"/>
      <w:marRight w:val="0"/>
      <w:marTop w:val="0"/>
      <w:marBottom w:val="0"/>
      <w:divBdr>
        <w:top w:val="none" w:sz="0" w:space="0" w:color="auto"/>
        <w:left w:val="none" w:sz="0" w:space="0" w:color="auto"/>
        <w:bottom w:val="none" w:sz="0" w:space="0" w:color="auto"/>
        <w:right w:val="none" w:sz="0" w:space="0" w:color="auto"/>
      </w:divBdr>
    </w:div>
    <w:div w:id="1231386695">
      <w:bodyDiv w:val="1"/>
      <w:marLeft w:val="0"/>
      <w:marRight w:val="0"/>
      <w:marTop w:val="0"/>
      <w:marBottom w:val="0"/>
      <w:divBdr>
        <w:top w:val="none" w:sz="0" w:space="0" w:color="auto"/>
        <w:left w:val="none" w:sz="0" w:space="0" w:color="auto"/>
        <w:bottom w:val="none" w:sz="0" w:space="0" w:color="auto"/>
        <w:right w:val="none" w:sz="0" w:space="0" w:color="auto"/>
      </w:divBdr>
    </w:div>
    <w:div w:id="1237125405">
      <w:bodyDiv w:val="1"/>
      <w:marLeft w:val="0"/>
      <w:marRight w:val="0"/>
      <w:marTop w:val="0"/>
      <w:marBottom w:val="0"/>
      <w:divBdr>
        <w:top w:val="none" w:sz="0" w:space="0" w:color="auto"/>
        <w:left w:val="none" w:sz="0" w:space="0" w:color="auto"/>
        <w:bottom w:val="none" w:sz="0" w:space="0" w:color="auto"/>
        <w:right w:val="none" w:sz="0" w:space="0" w:color="auto"/>
      </w:divBdr>
    </w:div>
    <w:div w:id="1247230641">
      <w:bodyDiv w:val="1"/>
      <w:marLeft w:val="0"/>
      <w:marRight w:val="0"/>
      <w:marTop w:val="0"/>
      <w:marBottom w:val="0"/>
      <w:divBdr>
        <w:top w:val="none" w:sz="0" w:space="0" w:color="auto"/>
        <w:left w:val="none" w:sz="0" w:space="0" w:color="auto"/>
        <w:bottom w:val="none" w:sz="0" w:space="0" w:color="auto"/>
        <w:right w:val="none" w:sz="0" w:space="0" w:color="auto"/>
      </w:divBdr>
    </w:div>
    <w:div w:id="1247347360">
      <w:bodyDiv w:val="1"/>
      <w:marLeft w:val="0"/>
      <w:marRight w:val="0"/>
      <w:marTop w:val="0"/>
      <w:marBottom w:val="0"/>
      <w:divBdr>
        <w:top w:val="none" w:sz="0" w:space="0" w:color="auto"/>
        <w:left w:val="none" w:sz="0" w:space="0" w:color="auto"/>
        <w:bottom w:val="none" w:sz="0" w:space="0" w:color="auto"/>
        <w:right w:val="none" w:sz="0" w:space="0" w:color="auto"/>
      </w:divBdr>
    </w:div>
    <w:div w:id="1253707216">
      <w:bodyDiv w:val="1"/>
      <w:marLeft w:val="0"/>
      <w:marRight w:val="0"/>
      <w:marTop w:val="0"/>
      <w:marBottom w:val="0"/>
      <w:divBdr>
        <w:top w:val="none" w:sz="0" w:space="0" w:color="auto"/>
        <w:left w:val="none" w:sz="0" w:space="0" w:color="auto"/>
        <w:bottom w:val="none" w:sz="0" w:space="0" w:color="auto"/>
        <w:right w:val="none" w:sz="0" w:space="0" w:color="auto"/>
      </w:divBdr>
    </w:div>
    <w:div w:id="1259871396">
      <w:bodyDiv w:val="1"/>
      <w:marLeft w:val="0"/>
      <w:marRight w:val="0"/>
      <w:marTop w:val="0"/>
      <w:marBottom w:val="0"/>
      <w:divBdr>
        <w:top w:val="none" w:sz="0" w:space="0" w:color="auto"/>
        <w:left w:val="none" w:sz="0" w:space="0" w:color="auto"/>
        <w:bottom w:val="none" w:sz="0" w:space="0" w:color="auto"/>
        <w:right w:val="none" w:sz="0" w:space="0" w:color="auto"/>
      </w:divBdr>
    </w:div>
    <w:div w:id="1278491709">
      <w:bodyDiv w:val="1"/>
      <w:marLeft w:val="0"/>
      <w:marRight w:val="0"/>
      <w:marTop w:val="0"/>
      <w:marBottom w:val="0"/>
      <w:divBdr>
        <w:top w:val="none" w:sz="0" w:space="0" w:color="auto"/>
        <w:left w:val="none" w:sz="0" w:space="0" w:color="auto"/>
        <w:bottom w:val="none" w:sz="0" w:space="0" w:color="auto"/>
        <w:right w:val="none" w:sz="0" w:space="0" w:color="auto"/>
      </w:divBdr>
    </w:div>
    <w:div w:id="1283534593">
      <w:bodyDiv w:val="1"/>
      <w:marLeft w:val="0"/>
      <w:marRight w:val="0"/>
      <w:marTop w:val="0"/>
      <w:marBottom w:val="0"/>
      <w:divBdr>
        <w:top w:val="none" w:sz="0" w:space="0" w:color="auto"/>
        <w:left w:val="none" w:sz="0" w:space="0" w:color="auto"/>
        <w:bottom w:val="none" w:sz="0" w:space="0" w:color="auto"/>
        <w:right w:val="none" w:sz="0" w:space="0" w:color="auto"/>
      </w:divBdr>
    </w:div>
    <w:div w:id="1288311763">
      <w:bodyDiv w:val="1"/>
      <w:marLeft w:val="0"/>
      <w:marRight w:val="0"/>
      <w:marTop w:val="0"/>
      <w:marBottom w:val="0"/>
      <w:divBdr>
        <w:top w:val="none" w:sz="0" w:space="0" w:color="auto"/>
        <w:left w:val="none" w:sz="0" w:space="0" w:color="auto"/>
        <w:bottom w:val="none" w:sz="0" w:space="0" w:color="auto"/>
        <w:right w:val="none" w:sz="0" w:space="0" w:color="auto"/>
      </w:divBdr>
    </w:div>
    <w:div w:id="1316572904">
      <w:bodyDiv w:val="1"/>
      <w:marLeft w:val="0"/>
      <w:marRight w:val="0"/>
      <w:marTop w:val="0"/>
      <w:marBottom w:val="0"/>
      <w:divBdr>
        <w:top w:val="none" w:sz="0" w:space="0" w:color="auto"/>
        <w:left w:val="none" w:sz="0" w:space="0" w:color="auto"/>
        <w:bottom w:val="none" w:sz="0" w:space="0" w:color="auto"/>
        <w:right w:val="none" w:sz="0" w:space="0" w:color="auto"/>
      </w:divBdr>
    </w:div>
    <w:div w:id="1341082674">
      <w:bodyDiv w:val="1"/>
      <w:marLeft w:val="0"/>
      <w:marRight w:val="0"/>
      <w:marTop w:val="0"/>
      <w:marBottom w:val="0"/>
      <w:divBdr>
        <w:top w:val="none" w:sz="0" w:space="0" w:color="auto"/>
        <w:left w:val="none" w:sz="0" w:space="0" w:color="auto"/>
        <w:bottom w:val="none" w:sz="0" w:space="0" w:color="auto"/>
        <w:right w:val="none" w:sz="0" w:space="0" w:color="auto"/>
      </w:divBdr>
    </w:div>
    <w:div w:id="1351031102">
      <w:bodyDiv w:val="1"/>
      <w:marLeft w:val="0"/>
      <w:marRight w:val="0"/>
      <w:marTop w:val="0"/>
      <w:marBottom w:val="0"/>
      <w:divBdr>
        <w:top w:val="none" w:sz="0" w:space="0" w:color="auto"/>
        <w:left w:val="none" w:sz="0" w:space="0" w:color="auto"/>
        <w:bottom w:val="none" w:sz="0" w:space="0" w:color="auto"/>
        <w:right w:val="none" w:sz="0" w:space="0" w:color="auto"/>
      </w:divBdr>
    </w:div>
    <w:div w:id="1356077638">
      <w:bodyDiv w:val="1"/>
      <w:marLeft w:val="0"/>
      <w:marRight w:val="0"/>
      <w:marTop w:val="0"/>
      <w:marBottom w:val="0"/>
      <w:divBdr>
        <w:top w:val="none" w:sz="0" w:space="0" w:color="auto"/>
        <w:left w:val="none" w:sz="0" w:space="0" w:color="auto"/>
        <w:bottom w:val="none" w:sz="0" w:space="0" w:color="auto"/>
        <w:right w:val="none" w:sz="0" w:space="0" w:color="auto"/>
      </w:divBdr>
    </w:div>
    <w:div w:id="1363941637">
      <w:bodyDiv w:val="1"/>
      <w:marLeft w:val="0"/>
      <w:marRight w:val="0"/>
      <w:marTop w:val="0"/>
      <w:marBottom w:val="0"/>
      <w:divBdr>
        <w:top w:val="none" w:sz="0" w:space="0" w:color="auto"/>
        <w:left w:val="none" w:sz="0" w:space="0" w:color="auto"/>
        <w:bottom w:val="none" w:sz="0" w:space="0" w:color="auto"/>
        <w:right w:val="none" w:sz="0" w:space="0" w:color="auto"/>
      </w:divBdr>
    </w:div>
    <w:div w:id="1368869457">
      <w:bodyDiv w:val="1"/>
      <w:marLeft w:val="0"/>
      <w:marRight w:val="0"/>
      <w:marTop w:val="0"/>
      <w:marBottom w:val="0"/>
      <w:divBdr>
        <w:top w:val="none" w:sz="0" w:space="0" w:color="auto"/>
        <w:left w:val="none" w:sz="0" w:space="0" w:color="auto"/>
        <w:bottom w:val="none" w:sz="0" w:space="0" w:color="auto"/>
        <w:right w:val="none" w:sz="0" w:space="0" w:color="auto"/>
      </w:divBdr>
    </w:div>
    <w:div w:id="1373767744">
      <w:bodyDiv w:val="1"/>
      <w:marLeft w:val="0"/>
      <w:marRight w:val="0"/>
      <w:marTop w:val="0"/>
      <w:marBottom w:val="0"/>
      <w:divBdr>
        <w:top w:val="none" w:sz="0" w:space="0" w:color="auto"/>
        <w:left w:val="none" w:sz="0" w:space="0" w:color="auto"/>
        <w:bottom w:val="none" w:sz="0" w:space="0" w:color="auto"/>
        <w:right w:val="none" w:sz="0" w:space="0" w:color="auto"/>
      </w:divBdr>
    </w:div>
    <w:div w:id="1376390841">
      <w:bodyDiv w:val="1"/>
      <w:marLeft w:val="0"/>
      <w:marRight w:val="0"/>
      <w:marTop w:val="0"/>
      <w:marBottom w:val="0"/>
      <w:divBdr>
        <w:top w:val="none" w:sz="0" w:space="0" w:color="auto"/>
        <w:left w:val="none" w:sz="0" w:space="0" w:color="auto"/>
        <w:bottom w:val="none" w:sz="0" w:space="0" w:color="auto"/>
        <w:right w:val="none" w:sz="0" w:space="0" w:color="auto"/>
      </w:divBdr>
    </w:div>
    <w:div w:id="1381133075">
      <w:bodyDiv w:val="1"/>
      <w:marLeft w:val="0"/>
      <w:marRight w:val="0"/>
      <w:marTop w:val="0"/>
      <w:marBottom w:val="0"/>
      <w:divBdr>
        <w:top w:val="none" w:sz="0" w:space="0" w:color="auto"/>
        <w:left w:val="none" w:sz="0" w:space="0" w:color="auto"/>
        <w:bottom w:val="none" w:sz="0" w:space="0" w:color="auto"/>
        <w:right w:val="none" w:sz="0" w:space="0" w:color="auto"/>
      </w:divBdr>
    </w:div>
    <w:div w:id="1386217989">
      <w:bodyDiv w:val="1"/>
      <w:marLeft w:val="0"/>
      <w:marRight w:val="0"/>
      <w:marTop w:val="0"/>
      <w:marBottom w:val="0"/>
      <w:divBdr>
        <w:top w:val="none" w:sz="0" w:space="0" w:color="auto"/>
        <w:left w:val="none" w:sz="0" w:space="0" w:color="auto"/>
        <w:bottom w:val="none" w:sz="0" w:space="0" w:color="auto"/>
        <w:right w:val="none" w:sz="0" w:space="0" w:color="auto"/>
      </w:divBdr>
    </w:div>
    <w:div w:id="1387266296">
      <w:bodyDiv w:val="1"/>
      <w:marLeft w:val="0"/>
      <w:marRight w:val="0"/>
      <w:marTop w:val="0"/>
      <w:marBottom w:val="0"/>
      <w:divBdr>
        <w:top w:val="none" w:sz="0" w:space="0" w:color="auto"/>
        <w:left w:val="none" w:sz="0" w:space="0" w:color="auto"/>
        <w:bottom w:val="none" w:sz="0" w:space="0" w:color="auto"/>
        <w:right w:val="none" w:sz="0" w:space="0" w:color="auto"/>
      </w:divBdr>
    </w:div>
    <w:div w:id="1388147275">
      <w:bodyDiv w:val="1"/>
      <w:marLeft w:val="0"/>
      <w:marRight w:val="0"/>
      <w:marTop w:val="0"/>
      <w:marBottom w:val="0"/>
      <w:divBdr>
        <w:top w:val="none" w:sz="0" w:space="0" w:color="auto"/>
        <w:left w:val="none" w:sz="0" w:space="0" w:color="auto"/>
        <w:bottom w:val="none" w:sz="0" w:space="0" w:color="auto"/>
        <w:right w:val="none" w:sz="0" w:space="0" w:color="auto"/>
      </w:divBdr>
    </w:div>
    <w:div w:id="1405684489">
      <w:bodyDiv w:val="1"/>
      <w:marLeft w:val="0"/>
      <w:marRight w:val="0"/>
      <w:marTop w:val="0"/>
      <w:marBottom w:val="0"/>
      <w:divBdr>
        <w:top w:val="none" w:sz="0" w:space="0" w:color="auto"/>
        <w:left w:val="none" w:sz="0" w:space="0" w:color="auto"/>
        <w:bottom w:val="none" w:sz="0" w:space="0" w:color="auto"/>
        <w:right w:val="none" w:sz="0" w:space="0" w:color="auto"/>
      </w:divBdr>
    </w:div>
    <w:div w:id="1405952392">
      <w:bodyDiv w:val="1"/>
      <w:marLeft w:val="0"/>
      <w:marRight w:val="0"/>
      <w:marTop w:val="0"/>
      <w:marBottom w:val="0"/>
      <w:divBdr>
        <w:top w:val="none" w:sz="0" w:space="0" w:color="auto"/>
        <w:left w:val="none" w:sz="0" w:space="0" w:color="auto"/>
        <w:bottom w:val="none" w:sz="0" w:space="0" w:color="auto"/>
        <w:right w:val="none" w:sz="0" w:space="0" w:color="auto"/>
      </w:divBdr>
    </w:div>
    <w:div w:id="1408112670">
      <w:bodyDiv w:val="1"/>
      <w:marLeft w:val="0"/>
      <w:marRight w:val="0"/>
      <w:marTop w:val="0"/>
      <w:marBottom w:val="0"/>
      <w:divBdr>
        <w:top w:val="none" w:sz="0" w:space="0" w:color="auto"/>
        <w:left w:val="none" w:sz="0" w:space="0" w:color="auto"/>
        <w:bottom w:val="none" w:sz="0" w:space="0" w:color="auto"/>
        <w:right w:val="none" w:sz="0" w:space="0" w:color="auto"/>
      </w:divBdr>
    </w:div>
    <w:div w:id="1409306226">
      <w:bodyDiv w:val="1"/>
      <w:marLeft w:val="0"/>
      <w:marRight w:val="0"/>
      <w:marTop w:val="0"/>
      <w:marBottom w:val="0"/>
      <w:divBdr>
        <w:top w:val="none" w:sz="0" w:space="0" w:color="auto"/>
        <w:left w:val="none" w:sz="0" w:space="0" w:color="auto"/>
        <w:bottom w:val="none" w:sz="0" w:space="0" w:color="auto"/>
        <w:right w:val="none" w:sz="0" w:space="0" w:color="auto"/>
      </w:divBdr>
    </w:div>
    <w:div w:id="1413509941">
      <w:bodyDiv w:val="1"/>
      <w:marLeft w:val="0"/>
      <w:marRight w:val="0"/>
      <w:marTop w:val="0"/>
      <w:marBottom w:val="0"/>
      <w:divBdr>
        <w:top w:val="none" w:sz="0" w:space="0" w:color="auto"/>
        <w:left w:val="none" w:sz="0" w:space="0" w:color="auto"/>
        <w:bottom w:val="none" w:sz="0" w:space="0" w:color="auto"/>
        <w:right w:val="none" w:sz="0" w:space="0" w:color="auto"/>
      </w:divBdr>
    </w:div>
    <w:div w:id="1414622169">
      <w:bodyDiv w:val="1"/>
      <w:marLeft w:val="0"/>
      <w:marRight w:val="0"/>
      <w:marTop w:val="0"/>
      <w:marBottom w:val="0"/>
      <w:divBdr>
        <w:top w:val="none" w:sz="0" w:space="0" w:color="auto"/>
        <w:left w:val="none" w:sz="0" w:space="0" w:color="auto"/>
        <w:bottom w:val="none" w:sz="0" w:space="0" w:color="auto"/>
        <w:right w:val="none" w:sz="0" w:space="0" w:color="auto"/>
      </w:divBdr>
    </w:div>
    <w:div w:id="1418746973">
      <w:bodyDiv w:val="1"/>
      <w:marLeft w:val="0"/>
      <w:marRight w:val="0"/>
      <w:marTop w:val="0"/>
      <w:marBottom w:val="0"/>
      <w:divBdr>
        <w:top w:val="none" w:sz="0" w:space="0" w:color="auto"/>
        <w:left w:val="none" w:sz="0" w:space="0" w:color="auto"/>
        <w:bottom w:val="none" w:sz="0" w:space="0" w:color="auto"/>
        <w:right w:val="none" w:sz="0" w:space="0" w:color="auto"/>
      </w:divBdr>
    </w:div>
    <w:div w:id="1421637105">
      <w:bodyDiv w:val="1"/>
      <w:marLeft w:val="0"/>
      <w:marRight w:val="0"/>
      <w:marTop w:val="0"/>
      <w:marBottom w:val="0"/>
      <w:divBdr>
        <w:top w:val="none" w:sz="0" w:space="0" w:color="auto"/>
        <w:left w:val="none" w:sz="0" w:space="0" w:color="auto"/>
        <w:bottom w:val="none" w:sz="0" w:space="0" w:color="auto"/>
        <w:right w:val="none" w:sz="0" w:space="0" w:color="auto"/>
      </w:divBdr>
    </w:div>
    <w:div w:id="1423065428">
      <w:bodyDiv w:val="1"/>
      <w:marLeft w:val="0"/>
      <w:marRight w:val="0"/>
      <w:marTop w:val="0"/>
      <w:marBottom w:val="0"/>
      <w:divBdr>
        <w:top w:val="none" w:sz="0" w:space="0" w:color="auto"/>
        <w:left w:val="none" w:sz="0" w:space="0" w:color="auto"/>
        <w:bottom w:val="none" w:sz="0" w:space="0" w:color="auto"/>
        <w:right w:val="none" w:sz="0" w:space="0" w:color="auto"/>
      </w:divBdr>
    </w:div>
    <w:div w:id="1428425186">
      <w:bodyDiv w:val="1"/>
      <w:marLeft w:val="0"/>
      <w:marRight w:val="0"/>
      <w:marTop w:val="0"/>
      <w:marBottom w:val="0"/>
      <w:divBdr>
        <w:top w:val="none" w:sz="0" w:space="0" w:color="auto"/>
        <w:left w:val="none" w:sz="0" w:space="0" w:color="auto"/>
        <w:bottom w:val="none" w:sz="0" w:space="0" w:color="auto"/>
        <w:right w:val="none" w:sz="0" w:space="0" w:color="auto"/>
      </w:divBdr>
    </w:div>
    <w:div w:id="1429303616">
      <w:bodyDiv w:val="1"/>
      <w:marLeft w:val="0"/>
      <w:marRight w:val="0"/>
      <w:marTop w:val="0"/>
      <w:marBottom w:val="0"/>
      <w:divBdr>
        <w:top w:val="none" w:sz="0" w:space="0" w:color="auto"/>
        <w:left w:val="none" w:sz="0" w:space="0" w:color="auto"/>
        <w:bottom w:val="none" w:sz="0" w:space="0" w:color="auto"/>
        <w:right w:val="none" w:sz="0" w:space="0" w:color="auto"/>
      </w:divBdr>
    </w:div>
    <w:div w:id="1434936522">
      <w:bodyDiv w:val="1"/>
      <w:marLeft w:val="0"/>
      <w:marRight w:val="0"/>
      <w:marTop w:val="0"/>
      <w:marBottom w:val="0"/>
      <w:divBdr>
        <w:top w:val="none" w:sz="0" w:space="0" w:color="auto"/>
        <w:left w:val="none" w:sz="0" w:space="0" w:color="auto"/>
        <w:bottom w:val="none" w:sz="0" w:space="0" w:color="auto"/>
        <w:right w:val="none" w:sz="0" w:space="0" w:color="auto"/>
      </w:divBdr>
    </w:div>
    <w:div w:id="1435899272">
      <w:bodyDiv w:val="1"/>
      <w:marLeft w:val="0"/>
      <w:marRight w:val="0"/>
      <w:marTop w:val="0"/>
      <w:marBottom w:val="0"/>
      <w:divBdr>
        <w:top w:val="none" w:sz="0" w:space="0" w:color="auto"/>
        <w:left w:val="none" w:sz="0" w:space="0" w:color="auto"/>
        <w:bottom w:val="none" w:sz="0" w:space="0" w:color="auto"/>
        <w:right w:val="none" w:sz="0" w:space="0" w:color="auto"/>
      </w:divBdr>
    </w:div>
    <w:div w:id="1438253914">
      <w:bodyDiv w:val="1"/>
      <w:marLeft w:val="0"/>
      <w:marRight w:val="0"/>
      <w:marTop w:val="0"/>
      <w:marBottom w:val="0"/>
      <w:divBdr>
        <w:top w:val="none" w:sz="0" w:space="0" w:color="auto"/>
        <w:left w:val="none" w:sz="0" w:space="0" w:color="auto"/>
        <w:bottom w:val="none" w:sz="0" w:space="0" w:color="auto"/>
        <w:right w:val="none" w:sz="0" w:space="0" w:color="auto"/>
      </w:divBdr>
    </w:div>
    <w:div w:id="1441875025">
      <w:bodyDiv w:val="1"/>
      <w:marLeft w:val="0"/>
      <w:marRight w:val="0"/>
      <w:marTop w:val="0"/>
      <w:marBottom w:val="0"/>
      <w:divBdr>
        <w:top w:val="none" w:sz="0" w:space="0" w:color="auto"/>
        <w:left w:val="none" w:sz="0" w:space="0" w:color="auto"/>
        <w:bottom w:val="none" w:sz="0" w:space="0" w:color="auto"/>
        <w:right w:val="none" w:sz="0" w:space="0" w:color="auto"/>
      </w:divBdr>
    </w:div>
    <w:div w:id="1462074327">
      <w:bodyDiv w:val="1"/>
      <w:marLeft w:val="0"/>
      <w:marRight w:val="0"/>
      <w:marTop w:val="0"/>
      <w:marBottom w:val="0"/>
      <w:divBdr>
        <w:top w:val="none" w:sz="0" w:space="0" w:color="auto"/>
        <w:left w:val="none" w:sz="0" w:space="0" w:color="auto"/>
        <w:bottom w:val="none" w:sz="0" w:space="0" w:color="auto"/>
        <w:right w:val="none" w:sz="0" w:space="0" w:color="auto"/>
      </w:divBdr>
    </w:div>
    <w:div w:id="1467431556">
      <w:bodyDiv w:val="1"/>
      <w:marLeft w:val="0"/>
      <w:marRight w:val="0"/>
      <w:marTop w:val="0"/>
      <w:marBottom w:val="0"/>
      <w:divBdr>
        <w:top w:val="none" w:sz="0" w:space="0" w:color="auto"/>
        <w:left w:val="none" w:sz="0" w:space="0" w:color="auto"/>
        <w:bottom w:val="none" w:sz="0" w:space="0" w:color="auto"/>
        <w:right w:val="none" w:sz="0" w:space="0" w:color="auto"/>
      </w:divBdr>
    </w:div>
    <w:div w:id="1471363996">
      <w:bodyDiv w:val="1"/>
      <w:marLeft w:val="0"/>
      <w:marRight w:val="0"/>
      <w:marTop w:val="0"/>
      <w:marBottom w:val="0"/>
      <w:divBdr>
        <w:top w:val="none" w:sz="0" w:space="0" w:color="auto"/>
        <w:left w:val="none" w:sz="0" w:space="0" w:color="auto"/>
        <w:bottom w:val="none" w:sz="0" w:space="0" w:color="auto"/>
        <w:right w:val="none" w:sz="0" w:space="0" w:color="auto"/>
      </w:divBdr>
    </w:div>
    <w:div w:id="1473861956">
      <w:bodyDiv w:val="1"/>
      <w:marLeft w:val="0"/>
      <w:marRight w:val="0"/>
      <w:marTop w:val="0"/>
      <w:marBottom w:val="0"/>
      <w:divBdr>
        <w:top w:val="none" w:sz="0" w:space="0" w:color="auto"/>
        <w:left w:val="none" w:sz="0" w:space="0" w:color="auto"/>
        <w:bottom w:val="none" w:sz="0" w:space="0" w:color="auto"/>
        <w:right w:val="none" w:sz="0" w:space="0" w:color="auto"/>
      </w:divBdr>
    </w:div>
    <w:div w:id="1476526523">
      <w:bodyDiv w:val="1"/>
      <w:marLeft w:val="0"/>
      <w:marRight w:val="0"/>
      <w:marTop w:val="0"/>
      <w:marBottom w:val="0"/>
      <w:divBdr>
        <w:top w:val="none" w:sz="0" w:space="0" w:color="auto"/>
        <w:left w:val="none" w:sz="0" w:space="0" w:color="auto"/>
        <w:bottom w:val="none" w:sz="0" w:space="0" w:color="auto"/>
        <w:right w:val="none" w:sz="0" w:space="0" w:color="auto"/>
      </w:divBdr>
    </w:div>
    <w:div w:id="1488211019">
      <w:bodyDiv w:val="1"/>
      <w:marLeft w:val="0"/>
      <w:marRight w:val="0"/>
      <w:marTop w:val="0"/>
      <w:marBottom w:val="0"/>
      <w:divBdr>
        <w:top w:val="none" w:sz="0" w:space="0" w:color="auto"/>
        <w:left w:val="none" w:sz="0" w:space="0" w:color="auto"/>
        <w:bottom w:val="none" w:sz="0" w:space="0" w:color="auto"/>
        <w:right w:val="none" w:sz="0" w:space="0" w:color="auto"/>
      </w:divBdr>
    </w:div>
    <w:div w:id="1513883932">
      <w:bodyDiv w:val="1"/>
      <w:marLeft w:val="0"/>
      <w:marRight w:val="0"/>
      <w:marTop w:val="0"/>
      <w:marBottom w:val="0"/>
      <w:divBdr>
        <w:top w:val="none" w:sz="0" w:space="0" w:color="auto"/>
        <w:left w:val="none" w:sz="0" w:space="0" w:color="auto"/>
        <w:bottom w:val="none" w:sz="0" w:space="0" w:color="auto"/>
        <w:right w:val="none" w:sz="0" w:space="0" w:color="auto"/>
      </w:divBdr>
    </w:div>
    <w:div w:id="1519395259">
      <w:bodyDiv w:val="1"/>
      <w:marLeft w:val="0"/>
      <w:marRight w:val="0"/>
      <w:marTop w:val="0"/>
      <w:marBottom w:val="0"/>
      <w:divBdr>
        <w:top w:val="none" w:sz="0" w:space="0" w:color="auto"/>
        <w:left w:val="none" w:sz="0" w:space="0" w:color="auto"/>
        <w:bottom w:val="none" w:sz="0" w:space="0" w:color="auto"/>
        <w:right w:val="none" w:sz="0" w:space="0" w:color="auto"/>
      </w:divBdr>
    </w:div>
    <w:div w:id="1522089742">
      <w:bodyDiv w:val="1"/>
      <w:marLeft w:val="0"/>
      <w:marRight w:val="0"/>
      <w:marTop w:val="0"/>
      <w:marBottom w:val="0"/>
      <w:divBdr>
        <w:top w:val="none" w:sz="0" w:space="0" w:color="auto"/>
        <w:left w:val="none" w:sz="0" w:space="0" w:color="auto"/>
        <w:bottom w:val="none" w:sz="0" w:space="0" w:color="auto"/>
        <w:right w:val="none" w:sz="0" w:space="0" w:color="auto"/>
      </w:divBdr>
    </w:div>
    <w:div w:id="1522355477">
      <w:bodyDiv w:val="1"/>
      <w:marLeft w:val="0"/>
      <w:marRight w:val="0"/>
      <w:marTop w:val="0"/>
      <w:marBottom w:val="0"/>
      <w:divBdr>
        <w:top w:val="none" w:sz="0" w:space="0" w:color="auto"/>
        <w:left w:val="none" w:sz="0" w:space="0" w:color="auto"/>
        <w:bottom w:val="none" w:sz="0" w:space="0" w:color="auto"/>
        <w:right w:val="none" w:sz="0" w:space="0" w:color="auto"/>
      </w:divBdr>
    </w:div>
    <w:div w:id="1526479743">
      <w:bodyDiv w:val="1"/>
      <w:marLeft w:val="0"/>
      <w:marRight w:val="0"/>
      <w:marTop w:val="0"/>
      <w:marBottom w:val="0"/>
      <w:divBdr>
        <w:top w:val="none" w:sz="0" w:space="0" w:color="auto"/>
        <w:left w:val="none" w:sz="0" w:space="0" w:color="auto"/>
        <w:bottom w:val="none" w:sz="0" w:space="0" w:color="auto"/>
        <w:right w:val="none" w:sz="0" w:space="0" w:color="auto"/>
      </w:divBdr>
    </w:div>
    <w:div w:id="1529368305">
      <w:bodyDiv w:val="1"/>
      <w:marLeft w:val="0"/>
      <w:marRight w:val="0"/>
      <w:marTop w:val="0"/>
      <w:marBottom w:val="0"/>
      <w:divBdr>
        <w:top w:val="none" w:sz="0" w:space="0" w:color="auto"/>
        <w:left w:val="none" w:sz="0" w:space="0" w:color="auto"/>
        <w:bottom w:val="none" w:sz="0" w:space="0" w:color="auto"/>
        <w:right w:val="none" w:sz="0" w:space="0" w:color="auto"/>
      </w:divBdr>
    </w:div>
    <w:div w:id="1539195422">
      <w:bodyDiv w:val="1"/>
      <w:marLeft w:val="0"/>
      <w:marRight w:val="0"/>
      <w:marTop w:val="0"/>
      <w:marBottom w:val="0"/>
      <w:divBdr>
        <w:top w:val="none" w:sz="0" w:space="0" w:color="auto"/>
        <w:left w:val="none" w:sz="0" w:space="0" w:color="auto"/>
        <w:bottom w:val="none" w:sz="0" w:space="0" w:color="auto"/>
        <w:right w:val="none" w:sz="0" w:space="0" w:color="auto"/>
      </w:divBdr>
    </w:div>
    <w:div w:id="1569922630">
      <w:bodyDiv w:val="1"/>
      <w:marLeft w:val="0"/>
      <w:marRight w:val="0"/>
      <w:marTop w:val="0"/>
      <w:marBottom w:val="0"/>
      <w:divBdr>
        <w:top w:val="none" w:sz="0" w:space="0" w:color="auto"/>
        <w:left w:val="none" w:sz="0" w:space="0" w:color="auto"/>
        <w:bottom w:val="none" w:sz="0" w:space="0" w:color="auto"/>
        <w:right w:val="none" w:sz="0" w:space="0" w:color="auto"/>
      </w:divBdr>
    </w:div>
    <w:div w:id="1581675725">
      <w:bodyDiv w:val="1"/>
      <w:marLeft w:val="0"/>
      <w:marRight w:val="0"/>
      <w:marTop w:val="0"/>
      <w:marBottom w:val="0"/>
      <w:divBdr>
        <w:top w:val="none" w:sz="0" w:space="0" w:color="auto"/>
        <w:left w:val="none" w:sz="0" w:space="0" w:color="auto"/>
        <w:bottom w:val="none" w:sz="0" w:space="0" w:color="auto"/>
        <w:right w:val="none" w:sz="0" w:space="0" w:color="auto"/>
      </w:divBdr>
    </w:div>
    <w:div w:id="1588344850">
      <w:bodyDiv w:val="1"/>
      <w:marLeft w:val="0"/>
      <w:marRight w:val="0"/>
      <w:marTop w:val="0"/>
      <w:marBottom w:val="0"/>
      <w:divBdr>
        <w:top w:val="none" w:sz="0" w:space="0" w:color="auto"/>
        <w:left w:val="none" w:sz="0" w:space="0" w:color="auto"/>
        <w:bottom w:val="none" w:sz="0" w:space="0" w:color="auto"/>
        <w:right w:val="none" w:sz="0" w:space="0" w:color="auto"/>
      </w:divBdr>
    </w:div>
    <w:div w:id="1596792398">
      <w:bodyDiv w:val="1"/>
      <w:marLeft w:val="0"/>
      <w:marRight w:val="0"/>
      <w:marTop w:val="0"/>
      <w:marBottom w:val="0"/>
      <w:divBdr>
        <w:top w:val="none" w:sz="0" w:space="0" w:color="auto"/>
        <w:left w:val="none" w:sz="0" w:space="0" w:color="auto"/>
        <w:bottom w:val="none" w:sz="0" w:space="0" w:color="auto"/>
        <w:right w:val="none" w:sz="0" w:space="0" w:color="auto"/>
      </w:divBdr>
    </w:div>
    <w:div w:id="1598319947">
      <w:bodyDiv w:val="1"/>
      <w:marLeft w:val="0"/>
      <w:marRight w:val="0"/>
      <w:marTop w:val="0"/>
      <w:marBottom w:val="0"/>
      <w:divBdr>
        <w:top w:val="none" w:sz="0" w:space="0" w:color="auto"/>
        <w:left w:val="none" w:sz="0" w:space="0" w:color="auto"/>
        <w:bottom w:val="none" w:sz="0" w:space="0" w:color="auto"/>
        <w:right w:val="none" w:sz="0" w:space="0" w:color="auto"/>
      </w:divBdr>
    </w:div>
    <w:div w:id="1606813988">
      <w:bodyDiv w:val="1"/>
      <w:marLeft w:val="0"/>
      <w:marRight w:val="0"/>
      <w:marTop w:val="0"/>
      <w:marBottom w:val="0"/>
      <w:divBdr>
        <w:top w:val="none" w:sz="0" w:space="0" w:color="auto"/>
        <w:left w:val="none" w:sz="0" w:space="0" w:color="auto"/>
        <w:bottom w:val="none" w:sz="0" w:space="0" w:color="auto"/>
        <w:right w:val="none" w:sz="0" w:space="0" w:color="auto"/>
      </w:divBdr>
    </w:div>
    <w:div w:id="1623682804">
      <w:bodyDiv w:val="1"/>
      <w:marLeft w:val="0"/>
      <w:marRight w:val="0"/>
      <w:marTop w:val="0"/>
      <w:marBottom w:val="0"/>
      <w:divBdr>
        <w:top w:val="none" w:sz="0" w:space="0" w:color="auto"/>
        <w:left w:val="none" w:sz="0" w:space="0" w:color="auto"/>
        <w:bottom w:val="none" w:sz="0" w:space="0" w:color="auto"/>
        <w:right w:val="none" w:sz="0" w:space="0" w:color="auto"/>
      </w:divBdr>
    </w:div>
    <w:div w:id="1640695291">
      <w:bodyDiv w:val="1"/>
      <w:marLeft w:val="0"/>
      <w:marRight w:val="0"/>
      <w:marTop w:val="0"/>
      <w:marBottom w:val="0"/>
      <w:divBdr>
        <w:top w:val="none" w:sz="0" w:space="0" w:color="auto"/>
        <w:left w:val="none" w:sz="0" w:space="0" w:color="auto"/>
        <w:bottom w:val="none" w:sz="0" w:space="0" w:color="auto"/>
        <w:right w:val="none" w:sz="0" w:space="0" w:color="auto"/>
      </w:divBdr>
    </w:div>
    <w:div w:id="1644655960">
      <w:bodyDiv w:val="1"/>
      <w:marLeft w:val="0"/>
      <w:marRight w:val="0"/>
      <w:marTop w:val="0"/>
      <w:marBottom w:val="0"/>
      <w:divBdr>
        <w:top w:val="none" w:sz="0" w:space="0" w:color="auto"/>
        <w:left w:val="none" w:sz="0" w:space="0" w:color="auto"/>
        <w:bottom w:val="none" w:sz="0" w:space="0" w:color="auto"/>
        <w:right w:val="none" w:sz="0" w:space="0" w:color="auto"/>
      </w:divBdr>
    </w:div>
    <w:div w:id="1644846164">
      <w:bodyDiv w:val="1"/>
      <w:marLeft w:val="0"/>
      <w:marRight w:val="0"/>
      <w:marTop w:val="0"/>
      <w:marBottom w:val="0"/>
      <w:divBdr>
        <w:top w:val="none" w:sz="0" w:space="0" w:color="auto"/>
        <w:left w:val="none" w:sz="0" w:space="0" w:color="auto"/>
        <w:bottom w:val="none" w:sz="0" w:space="0" w:color="auto"/>
        <w:right w:val="none" w:sz="0" w:space="0" w:color="auto"/>
      </w:divBdr>
    </w:div>
    <w:div w:id="1660303961">
      <w:bodyDiv w:val="1"/>
      <w:marLeft w:val="0"/>
      <w:marRight w:val="0"/>
      <w:marTop w:val="0"/>
      <w:marBottom w:val="0"/>
      <w:divBdr>
        <w:top w:val="none" w:sz="0" w:space="0" w:color="auto"/>
        <w:left w:val="none" w:sz="0" w:space="0" w:color="auto"/>
        <w:bottom w:val="none" w:sz="0" w:space="0" w:color="auto"/>
        <w:right w:val="none" w:sz="0" w:space="0" w:color="auto"/>
      </w:divBdr>
    </w:div>
    <w:div w:id="1674071378">
      <w:bodyDiv w:val="1"/>
      <w:marLeft w:val="0"/>
      <w:marRight w:val="0"/>
      <w:marTop w:val="0"/>
      <w:marBottom w:val="0"/>
      <w:divBdr>
        <w:top w:val="none" w:sz="0" w:space="0" w:color="auto"/>
        <w:left w:val="none" w:sz="0" w:space="0" w:color="auto"/>
        <w:bottom w:val="none" w:sz="0" w:space="0" w:color="auto"/>
        <w:right w:val="none" w:sz="0" w:space="0" w:color="auto"/>
      </w:divBdr>
    </w:div>
    <w:div w:id="1685789878">
      <w:bodyDiv w:val="1"/>
      <w:marLeft w:val="0"/>
      <w:marRight w:val="0"/>
      <w:marTop w:val="0"/>
      <w:marBottom w:val="0"/>
      <w:divBdr>
        <w:top w:val="none" w:sz="0" w:space="0" w:color="auto"/>
        <w:left w:val="none" w:sz="0" w:space="0" w:color="auto"/>
        <w:bottom w:val="none" w:sz="0" w:space="0" w:color="auto"/>
        <w:right w:val="none" w:sz="0" w:space="0" w:color="auto"/>
      </w:divBdr>
    </w:div>
    <w:div w:id="1690446284">
      <w:bodyDiv w:val="1"/>
      <w:marLeft w:val="0"/>
      <w:marRight w:val="0"/>
      <w:marTop w:val="0"/>
      <w:marBottom w:val="0"/>
      <w:divBdr>
        <w:top w:val="none" w:sz="0" w:space="0" w:color="auto"/>
        <w:left w:val="none" w:sz="0" w:space="0" w:color="auto"/>
        <w:bottom w:val="none" w:sz="0" w:space="0" w:color="auto"/>
        <w:right w:val="none" w:sz="0" w:space="0" w:color="auto"/>
      </w:divBdr>
    </w:div>
    <w:div w:id="1695421471">
      <w:bodyDiv w:val="1"/>
      <w:marLeft w:val="0"/>
      <w:marRight w:val="0"/>
      <w:marTop w:val="0"/>
      <w:marBottom w:val="0"/>
      <w:divBdr>
        <w:top w:val="none" w:sz="0" w:space="0" w:color="auto"/>
        <w:left w:val="none" w:sz="0" w:space="0" w:color="auto"/>
        <w:bottom w:val="none" w:sz="0" w:space="0" w:color="auto"/>
        <w:right w:val="none" w:sz="0" w:space="0" w:color="auto"/>
      </w:divBdr>
    </w:div>
    <w:div w:id="1700669043">
      <w:bodyDiv w:val="1"/>
      <w:marLeft w:val="0"/>
      <w:marRight w:val="0"/>
      <w:marTop w:val="0"/>
      <w:marBottom w:val="0"/>
      <w:divBdr>
        <w:top w:val="none" w:sz="0" w:space="0" w:color="auto"/>
        <w:left w:val="none" w:sz="0" w:space="0" w:color="auto"/>
        <w:bottom w:val="none" w:sz="0" w:space="0" w:color="auto"/>
        <w:right w:val="none" w:sz="0" w:space="0" w:color="auto"/>
      </w:divBdr>
    </w:div>
    <w:div w:id="1709183869">
      <w:bodyDiv w:val="1"/>
      <w:marLeft w:val="0"/>
      <w:marRight w:val="0"/>
      <w:marTop w:val="0"/>
      <w:marBottom w:val="0"/>
      <w:divBdr>
        <w:top w:val="none" w:sz="0" w:space="0" w:color="auto"/>
        <w:left w:val="none" w:sz="0" w:space="0" w:color="auto"/>
        <w:bottom w:val="none" w:sz="0" w:space="0" w:color="auto"/>
        <w:right w:val="none" w:sz="0" w:space="0" w:color="auto"/>
      </w:divBdr>
    </w:div>
    <w:div w:id="1711833041">
      <w:bodyDiv w:val="1"/>
      <w:marLeft w:val="0"/>
      <w:marRight w:val="0"/>
      <w:marTop w:val="0"/>
      <w:marBottom w:val="0"/>
      <w:divBdr>
        <w:top w:val="none" w:sz="0" w:space="0" w:color="auto"/>
        <w:left w:val="none" w:sz="0" w:space="0" w:color="auto"/>
        <w:bottom w:val="none" w:sz="0" w:space="0" w:color="auto"/>
        <w:right w:val="none" w:sz="0" w:space="0" w:color="auto"/>
      </w:divBdr>
    </w:div>
    <w:div w:id="1716739083">
      <w:bodyDiv w:val="1"/>
      <w:marLeft w:val="0"/>
      <w:marRight w:val="0"/>
      <w:marTop w:val="0"/>
      <w:marBottom w:val="0"/>
      <w:divBdr>
        <w:top w:val="none" w:sz="0" w:space="0" w:color="auto"/>
        <w:left w:val="none" w:sz="0" w:space="0" w:color="auto"/>
        <w:bottom w:val="none" w:sz="0" w:space="0" w:color="auto"/>
        <w:right w:val="none" w:sz="0" w:space="0" w:color="auto"/>
      </w:divBdr>
    </w:div>
    <w:div w:id="1721056414">
      <w:bodyDiv w:val="1"/>
      <w:marLeft w:val="0"/>
      <w:marRight w:val="0"/>
      <w:marTop w:val="0"/>
      <w:marBottom w:val="0"/>
      <w:divBdr>
        <w:top w:val="none" w:sz="0" w:space="0" w:color="auto"/>
        <w:left w:val="none" w:sz="0" w:space="0" w:color="auto"/>
        <w:bottom w:val="none" w:sz="0" w:space="0" w:color="auto"/>
        <w:right w:val="none" w:sz="0" w:space="0" w:color="auto"/>
      </w:divBdr>
    </w:div>
    <w:div w:id="1731147081">
      <w:bodyDiv w:val="1"/>
      <w:marLeft w:val="0"/>
      <w:marRight w:val="0"/>
      <w:marTop w:val="0"/>
      <w:marBottom w:val="0"/>
      <w:divBdr>
        <w:top w:val="none" w:sz="0" w:space="0" w:color="auto"/>
        <w:left w:val="none" w:sz="0" w:space="0" w:color="auto"/>
        <w:bottom w:val="none" w:sz="0" w:space="0" w:color="auto"/>
        <w:right w:val="none" w:sz="0" w:space="0" w:color="auto"/>
      </w:divBdr>
    </w:div>
    <w:div w:id="1731928045">
      <w:bodyDiv w:val="1"/>
      <w:marLeft w:val="0"/>
      <w:marRight w:val="0"/>
      <w:marTop w:val="0"/>
      <w:marBottom w:val="0"/>
      <w:divBdr>
        <w:top w:val="none" w:sz="0" w:space="0" w:color="auto"/>
        <w:left w:val="none" w:sz="0" w:space="0" w:color="auto"/>
        <w:bottom w:val="none" w:sz="0" w:space="0" w:color="auto"/>
        <w:right w:val="none" w:sz="0" w:space="0" w:color="auto"/>
      </w:divBdr>
    </w:div>
    <w:div w:id="1733653456">
      <w:bodyDiv w:val="1"/>
      <w:marLeft w:val="0"/>
      <w:marRight w:val="0"/>
      <w:marTop w:val="0"/>
      <w:marBottom w:val="0"/>
      <w:divBdr>
        <w:top w:val="none" w:sz="0" w:space="0" w:color="auto"/>
        <w:left w:val="none" w:sz="0" w:space="0" w:color="auto"/>
        <w:bottom w:val="none" w:sz="0" w:space="0" w:color="auto"/>
        <w:right w:val="none" w:sz="0" w:space="0" w:color="auto"/>
      </w:divBdr>
    </w:div>
    <w:div w:id="1734155453">
      <w:bodyDiv w:val="1"/>
      <w:marLeft w:val="0"/>
      <w:marRight w:val="0"/>
      <w:marTop w:val="0"/>
      <w:marBottom w:val="0"/>
      <w:divBdr>
        <w:top w:val="none" w:sz="0" w:space="0" w:color="auto"/>
        <w:left w:val="none" w:sz="0" w:space="0" w:color="auto"/>
        <w:bottom w:val="none" w:sz="0" w:space="0" w:color="auto"/>
        <w:right w:val="none" w:sz="0" w:space="0" w:color="auto"/>
      </w:divBdr>
    </w:div>
    <w:div w:id="1736124967">
      <w:bodyDiv w:val="1"/>
      <w:marLeft w:val="0"/>
      <w:marRight w:val="0"/>
      <w:marTop w:val="0"/>
      <w:marBottom w:val="0"/>
      <w:divBdr>
        <w:top w:val="none" w:sz="0" w:space="0" w:color="auto"/>
        <w:left w:val="none" w:sz="0" w:space="0" w:color="auto"/>
        <w:bottom w:val="none" w:sz="0" w:space="0" w:color="auto"/>
        <w:right w:val="none" w:sz="0" w:space="0" w:color="auto"/>
      </w:divBdr>
    </w:div>
    <w:div w:id="1746292676">
      <w:bodyDiv w:val="1"/>
      <w:marLeft w:val="0"/>
      <w:marRight w:val="0"/>
      <w:marTop w:val="0"/>
      <w:marBottom w:val="0"/>
      <w:divBdr>
        <w:top w:val="none" w:sz="0" w:space="0" w:color="auto"/>
        <w:left w:val="none" w:sz="0" w:space="0" w:color="auto"/>
        <w:bottom w:val="none" w:sz="0" w:space="0" w:color="auto"/>
        <w:right w:val="none" w:sz="0" w:space="0" w:color="auto"/>
      </w:divBdr>
    </w:div>
    <w:div w:id="1750810581">
      <w:bodyDiv w:val="1"/>
      <w:marLeft w:val="0"/>
      <w:marRight w:val="0"/>
      <w:marTop w:val="0"/>
      <w:marBottom w:val="0"/>
      <w:divBdr>
        <w:top w:val="none" w:sz="0" w:space="0" w:color="auto"/>
        <w:left w:val="none" w:sz="0" w:space="0" w:color="auto"/>
        <w:bottom w:val="none" w:sz="0" w:space="0" w:color="auto"/>
        <w:right w:val="none" w:sz="0" w:space="0" w:color="auto"/>
      </w:divBdr>
    </w:div>
    <w:div w:id="1754087579">
      <w:bodyDiv w:val="1"/>
      <w:marLeft w:val="0"/>
      <w:marRight w:val="0"/>
      <w:marTop w:val="0"/>
      <w:marBottom w:val="0"/>
      <w:divBdr>
        <w:top w:val="none" w:sz="0" w:space="0" w:color="auto"/>
        <w:left w:val="none" w:sz="0" w:space="0" w:color="auto"/>
        <w:bottom w:val="none" w:sz="0" w:space="0" w:color="auto"/>
        <w:right w:val="none" w:sz="0" w:space="0" w:color="auto"/>
      </w:divBdr>
    </w:div>
    <w:div w:id="1767731451">
      <w:bodyDiv w:val="1"/>
      <w:marLeft w:val="0"/>
      <w:marRight w:val="0"/>
      <w:marTop w:val="0"/>
      <w:marBottom w:val="0"/>
      <w:divBdr>
        <w:top w:val="none" w:sz="0" w:space="0" w:color="auto"/>
        <w:left w:val="none" w:sz="0" w:space="0" w:color="auto"/>
        <w:bottom w:val="none" w:sz="0" w:space="0" w:color="auto"/>
        <w:right w:val="none" w:sz="0" w:space="0" w:color="auto"/>
      </w:divBdr>
    </w:div>
    <w:div w:id="1773815127">
      <w:bodyDiv w:val="1"/>
      <w:marLeft w:val="0"/>
      <w:marRight w:val="0"/>
      <w:marTop w:val="0"/>
      <w:marBottom w:val="0"/>
      <w:divBdr>
        <w:top w:val="none" w:sz="0" w:space="0" w:color="auto"/>
        <w:left w:val="none" w:sz="0" w:space="0" w:color="auto"/>
        <w:bottom w:val="none" w:sz="0" w:space="0" w:color="auto"/>
        <w:right w:val="none" w:sz="0" w:space="0" w:color="auto"/>
      </w:divBdr>
    </w:div>
    <w:div w:id="1777364574">
      <w:bodyDiv w:val="1"/>
      <w:marLeft w:val="0"/>
      <w:marRight w:val="0"/>
      <w:marTop w:val="0"/>
      <w:marBottom w:val="0"/>
      <w:divBdr>
        <w:top w:val="none" w:sz="0" w:space="0" w:color="auto"/>
        <w:left w:val="none" w:sz="0" w:space="0" w:color="auto"/>
        <w:bottom w:val="none" w:sz="0" w:space="0" w:color="auto"/>
        <w:right w:val="none" w:sz="0" w:space="0" w:color="auto"/>
      </w:divBdr>
    </w:div>
    <w:div w:id="1783064724">
      <w:bodyDiv w:val="1"/>
      <w:marLeft w:val="0"/>
      <w:marRight w:val="0"/>
      <w:marTop w:val="0"/>
      <w:marBottom w:val="0"/>
      <w:divBdr>
        <w:top w:val="none" w:sz="0" w:space="0" w:color="auto"/>
        <w:left w:val="none" w:sz="0" w:space="0" w:color="auto"/>
        <w:bottom w:val="none" w:sz="0" w:space="0" w:color="auto"/>
        <w:right w:val="none" w:sz="0" w:space="0" w:color="auto"/>
      </w:divBdr>
    </w:div>
    <w:div w:id="1791707532">
      <w:bodyDiv w:val="1"/>
      <w:marLeft w:val="0"/>
      <w:marRight w:val="0"/>
      <w:marTop w:val="0"/>
      <w:marBottom w:val="0"/>
      <w:divBdr>
        <w:top w:val="none" w:sz="0" w:space="0" w:color="auto"/>
        <w:left w:val="none" w:sz="0" w:space="0" w:color="auto"/>
        <w:bottom w:val="none" w:sz="0" w:space="0" w:color="auto"/>
        <w:right w:val="none" w:sz="0" w:space="0" w:color="auto"/>
      </w:divBdr>
    </w:div>
    <w:div w:id="1794250613">
      <w:bodyDiv w:val="1"/>
      <w:marLeft w:val="0"/>
      <w:marRight w:val="0"/>
      <w:marTop w:val="0"/>
      <w:marBottom w:val="0"/>
      <w:divBdr>
        <w:top w:val="none" w:sz="0" w:space="0" w:color="auto"/>
        <w:left w:val="none" w:sz="0" w:space="0" w:color="auto"/>
        <w:bottom w:val="none" w:sz="0" w:space="0" w:color="auto"/>
        <w:right w:val="none" w:sz="0" w:space="0" w:color="auto"/>
      </w:divBdr>
    </w:div>
    <w:div w:id="1794976360">
      <w:bodyDiv w:val="1"/>
      <w:marLeft w:val="0"/>
      <w:marRight w:val="0"/>
      <w:marTop w:val="0"/>
      <w:marBottom w:val="0"/>
      <w:divBdr>
        <w:top w:val="none" w:sz="0" w:space="0" w:color="auto"/>
        <w:left w:val="none" w:sz="0" w:space="0" w:color="auto"/>
        <w:bottom w:val="none" w:sz="0" w:space="0" w:color="auto"/>
        <w:right w:val="none" w:sz="0" w:space="0" w:color="auto"/>
      </w:divBdr>
    </w:div>
    <w:div w:id="1798602255">
      <w:bodyDiv w:val="1"/>
      <w:marLeft w:val="0"/>
      <w:marRight w:val="0"/>
      <w:marTop w:val="0"/>
      <w:marBottom w:val="0"/>
      <w:divBdr>
        <w:top w:val="none" w:sz="0" w:space="0" w:color="auto"/>
        <w:left w:val="none" w:sz="0" w:space="0" w:color="auto"/>
        <w:bottom w:val="none" w:sz="0" w:space="0" w:color="auto"/>
        <w:right w:val="none" w:sz="0" w:space="0" w:color="auto"/>
      </w:divBdr>
    </w:div>
    <w:div w:id="1800419624">
      <w:bodyDiv w:val="1"/>
      <w:marLeft w:val="0"/>
      <w:marRight w:val="0"/>
      <w:marTop w:val="0"/>
      <w:marBottom w:val="0"/>
      <w:divBdr>
        <w:top w:val="none" w:sz="0" w:space="0" w:color="auto"/>
        <w:left w:val="none" w:sz="0" w:space="0" w:color="auto"/>
        <w:bottom w:val="none" w:sz="0" w:space="0" w:color="auto"/>
        <w:right w:val="none" w:sz="0" w:space="0" w:color="auto"/>
      </w:divBdr>
    </w:div>
    <w:div w:id="1807888687">
      <w:bodyDiv w:val="1"/>
      <w:marLeft w:val="0"/>
      <w:marRight w:val="0"/>
      <w:marTop w:val="0"/>
      <w:marBottom w:val="0"/>
      <w:divBdr>
        <w:top w:val="none" w:sz="0" w:space="0" w:color="auto"/>
        <w:left w:val="none" w:sz="0" w:space="0" w:color="auto"/>
        <w:bottom w:val="none" w:sz="0" w:space="0" w:color="auto"/>
        <w:right w:val="none" w:sz="0" w:space="0" w:color="auto"/>
      </w:divBdr>
    </w:div>
    <w:div w:id="1818255707">
      <w:bodyDiv w:val="1"/>
      <w:marLeft w:val="0"/>
      <w:marRight w:val="0"/>
      <w:marTop w:val="0"/>
      <w:marBottom w:val="0"/>
      <w:divBdr>
        <w:top w:val="none" w:sz="0" w:space="0" w:color="auto"/>
        <w:left w:val="none" w:sz="0" w:space="0" w:color="auto"/>
        <w:bottom w:val="none" w:sz="0" w:space="0" w:color="auto"/>
        <w:right w:val="none" w:sz="0" w:space="0" w:color="auto"/>
      </w:divBdr>
    </w:div>
    <w:div w:id="1820146464">
      <w:bodyDiv w:val="1"/>
      <w:marLeft w:val="0"/>
      <w:marRight w:val="0"/>
      <w:marTop w:val="0"/>
      <w:marBottom w:val="0"/>
      <w:divBdr>
        <w:top w:val="none" w:sz="0" w:space="0" w:color="auto"/>
        <w:left w:val="none" w:sz="0" w:space="0" w:color="auto"/>
        <w:bottom w:val="none" w:sz="0" w:space="0" w:color="auto"/>
        <w:right w:val="none" w:sz="0" w:space="0" w:color="auto"/>
      </w:divBdr>
    </w:div>
    <w:div w:id="1829832493">
      <w:bodyDiv w:val="1"/>
      <w:marLeft w:val="0"/>
      <w:marRight w:val="0"/>
      <w:marTop w:val="0"/>
      <w:marBottom w:val="0"/>
      <w:divBdr>
        <w:top w:val="none" w:sz="0" w:space="0" w:color="auto"/>
        <w:left w:val="none" w:sz="0" w:space="0" w:color="auto"/>
        <w:bottom w:val="none" w:sz="0" w:space="0" w:color="auto"/>
        <w:right w:val="none" w:sz="0" w:space="0" w:color="auto"/>
      </w:divBdr>
    </w:div>
    <w:div w:id="1846700990">
      <w:bodyDiv w:val="1"/>
      <w:marLeft w:val="0"/>
      <w:marRight w:val="0"/>
      <w:marTop w:val="0"/>
      <w:marBottom w:val="0"/>
      <w:divBdr>
        <w:top w:val="none" w:sz="0" w:space="0" w:color="auto"/>
        <w:left w:val="none" w:sz="0" w:space="0" w:color="auto"/>
        <w:bottom w:val="none" w:sz="0" w:space="0" w:color="auto"/>
        <w:right w:val="none" w:sz="0" w:space="0" w:color="auto"/>
      </w:divBdr>
    </w:div>
    <w:div w:id="1847480729">
      <w:bodyDiv w:val="1"/>
      <w:marLeft w:val="0"/>
      <w:marRight w:val="0"/>
      <w:marTop w:val="0"/>
      <w:marBottom w:val="0"/>
      <w:divBdr>
        <w:top w:val="none" w:sz="0" w:space="0" w:color="auto"/>
        <w:left w:val="none" w:sz="0" w:space="0" w:color="auto"/>
        <w:bottom w:val="none" w:sz="0" w:space="0" w:color="auto"/>
        <w:right w:val="none" w:sz="0" w:space="0" w:color="auto"/>
      </w:divBdr>
    </w:div>
    <w:div w:id="1866286201">
      <w:bodyDiv w:val="1"/>
      <w:marLeft w:val="0"/>
      <w:marRight w:val="0"/>
      <w:marTop w:val="0"/>
      <w:marBottom w:val="0"/>
      <w:divBdr>
        <w:top w:val="none" w:sz="0" w:space="0" w:color="auto"/>
        <w:left w:val="none" w:sz="0" w:space="0" w:color="auto"/>
        <w:bottom w:val="none" w:sz="0" w:space="0" w:color="auto"/>
        <w:right w:val="none" w:sz="0" w:space="0" w:color="auto"/>
      </w:divBdr>
    </w:div>
    <w:div w:id="1867719835">
      <w:bodyDiv w:val="1"/>
      <w:marLeft w:val="0"/>
      <w:marRight w:val="0"/>
      <w:marTop w:val="0"/>
      <w:marBottom w:val="0"/>
      <w:divBdr>
        <w:top w:val="none" w:sz="0" w:space="0" w:color="auto"/>
        <w:left w:val="none" w:sz="0" w:space="0" w:color="auto"/>
        <w:bottom w:val="none" w:sz="0" w:space="0" w:color="auto"/>
        <w:right w:val="none" w:sz="0" w:space="0" w:color="auto"/>
      </w:divBdr>
    </w:div>
    <w:div w:id="1874491908">
      <w:bodyDiv w:val="1"/>
      <w:marLeft w:val="0"/>
      <w:marRight w:val="0"/>
      <w:marTop w:val="0"/>
      <w:marBottom w:val="0"/>
      <w:divBdr>
        <w:top w:val="none" w:sz="0" w:space="0" w:color="auto"/>
        <w:left w:val="none" w:sz="0" w:space="0" w:color="auto"/>
        <w:bottom w:val="none" w:sz="0" w:space="0" w:color="auto"/>
        <w:right w:val="none" w:sz="0" w:space="0" w:color="auto"/>
      </w:divBdr>
    </w:div>
    <w:div w:id="1892644681">
      <w:bodyDiv w:val="1"/>
      <w:marLeft w:val="0"/>
      <w:marRight w:val="0"/>
      <w:marTop w:val="0"/>
      <w:marBottom w:val="0"/>
      <w:divBdr>
        <w:top w:val="none" w:sz="0" w:space="0" w:color="auto"/>
        <w:left w:val="none" w:sz="0" w:space="0" w:color="auto"/>
        <w:bottom w:val="none" w:sz="0" w:space="0" w:color="auto"/>
        <w:right w:val="none" w:sz="0" w:space="0" w:color="auto"/>
      </w:divBdr>
    </w:div>
    <w:div w:id="1898737309">
      <w:bodyDiv w:val="1"/>
      <w:marLeft w:val="0"/>
      <w:marRight w:val="0"/>
      <w:marTop w:val="0"/>
      <w:marBottom w:val="0"/>
      <w:divBdr>
        <w:top w:val="none" w:sz="0" w:space="0" w:color="auto"/>
        <w:left w:val="none" w:sz="0" w:space="0" w:color="auto"/>
        <w:bottom w:val="none" w:sz="0" w:space="0" w:color="auto"/>
        <w:right w:val="none" w:sz="0" w:space="0" w:color="auto"/>
      </w:divBdr>
    </w:div>
    <w:div w:id="1902596626">
      <w:bodyDiv w:val="1"/>
      <w:marLeft w:val="0"/>
      <w:marRight w:val="0"/>
      <w:marTop w:val="0"/>
      <w:marBottom w:val="0"/>
      <w:divBdr>
        <w:top w:val="none" w:sz="0" w:space="0" w:color="auto"/>
        <w:left w:val="none" w:sz="0" w:space="0" w:color="auto"/>
        <w:bottom w:val="none" w:sz="0" w:space="0" w:color="auto"/>
        <w:right w:val="none" w:sz="0" w:space="0" w:color="auto"/>
      </w:divBdr>
    </w:div>
    <w:div w:id="1906912551">
      <w:bodyDiv w:val="1"/>
      <w:marLeft w:val="0"/>
      <w:marRight w:val="0"/>
      <w:marTop w:val="0"/>
      <w:marBottom w:val="0"/>
      <w:divBdr>
        <w:top w:val="none" w:sz="0" w:space="0" w:color="auto"/>
        <w:left w:val="none" w:sz="0" w:space="0" w:color="auto"/>
        <w:bottom w:val="none" w:sz="0" w:space="0" w:color="auto"/>
        <w:right w:val="none" w:sz="0" w:space="0" w:color="auto"/>
      </w:divBdr>
    </w:div>
    <w:div w:id="1913925795">
      <w:bodyDiv w:val="1"/>
      <w:marLeft w:val="0"/>
      <w:marRight w:val="0"/>
      <w:marTop w:val="0"/>
      <w:marBottom w:val="0"/>
      <w:divBdr>
        <w:top w:val="none" w:sz="0" w:space="0" w:color="auto"/>
        <w:left w:val="none" w:sz="0" w:space="0" w:color="auto"/>
        <w:bottom w:val="none" w:sz="0" w:space="0" w:color="auto"/>
        <w:right w:val="none" w:sz="0" w:space="0" w:color="auto"/>
      </w:divBdr>
    </w:div>
    <w:div w:id="1915116441">
      <w:bodyDiv w:val="1"/>
      <w:marLeft w:val="0"/>
      <w:marRight w:val="0"/>
      <w:marTop w:val="0"/>
      <w:marBottom w:val="0"/>
      <w:divBdr>
        <w:top w:val="none" w:sz="0" w:space="0" w:color="auto"/>
        <w:left w:val="none" w:sz="0" w:space="0" w:color="auto"/>
        <w:bottom w:val="none" w:sz="0" w:space="0" w:color="auto"/>
        <w:right w:val="none" w:sz="0" w:space="0" w:color="auto"/>
      </w:divBdr>
    </w:div>
    <w:div w:id="1915698542">
      <w:bodyDiv w:val="1"/>
      <w:marLeft w:val="0"/>
      <w:marRight w:val="0"/>
      <w:marTop w:val="0"/>
      <w:marBottom w:val="0"/>
      <w:divBdr>
        <w:top w:val="none" w:sz="0" w:space="0" w:color="auto"/>
        <w:left w:val="none" w:sz="0" w:space="0" w:color="auto"/>
        <w:bottom w:val="none" w:sz="0" w:space="0" w:color="auto"/>
        <w:right w:val="none" w:sz="0" w:space="0" w:color="auto"/>
      </w:divBdr>
    </w:div>
    <w:div w:id="1916821462">
      <w:bodyDiv w:val="1"/>
      <w:marLeft w:val="0"/>
      <w:marRight w:val="0"/>
      <w:marTop w:val="0"/>
      <w:marBottom w:val="0"/>
      <w:divBdr>
        <w:top w:val="none" w:sz="0" w:space="0" w:color="auto"/>
        <w:left w:val="none" w:sz="0" w:space="0" w:color="auto"/>
        <w:bottom w:val="none" w:sz="0" w:space="0" w:color="auto"/>
        <w:right w:val="none" w:sz="0" w:space="0" w:color="auto"/>
      </w:divBdr>
    </w:div>
    <w:div w:id="1919247750">
      <w:bodyDiv w:val="1"/>
      <w:marLeft w:val="0"/>
      <w:marRight w:val="0"/>
      <w:marTop w:val="0"/>
      <w:marBottom w:val="0"/>
      <w:divBdr>
        <w:top w:val="none" w:sz="0" w:space="0" w:color="auto"/>
        <w:left w:val="none" w:sz="0" w:space="0" w:color="auto"/>
        <w:bottom w:val="none" w:sz="0" w:space="0" w:color="auto"/>
        <w:right w:val="none" w:sz="0" w:space="0" w:color="auto"/>
      </w:divBdr>
    </w:div>
    <w:div w:id="1924365149">
      <w:bodyDiv w:val="1"/>
      <w:marLeft w:val="0"/>
      <w:marRight w:val="0"/>
      <w:marTop w:val="0"/>
      <w:marBottom w:val="0"/>
      <w:divBdr>
        <w:top w:val="none" w:sz="0" w:space="0" w:color="auto"/>
        <w:left w:val="none" w:sz="0" w:space="0" w:color="auto"/>
        <w:bottom w:val="none" w:sz="0" w:space="0" w:color="auto"/>
        <w:right w:val="none" w:sz="0" w:space="0" w:color="auto"/>
      </w:divBdr>
    </w:div>
    <w:div w:id="1925332201">
      <w:bodyDiv w:val="1"/>
      <w:marLeft w:val="0"/>
      <w:marRight w:val="0"/>
      <w:marTop w:val="0"/>
      <w:marBottom w:val="0"/>
      <w:divBdr>
        <w:top w:val="none" w:sz="0" w:space="0" w:color="auto"/>
        <w:left w:val="none" w:sz="0" w:space="0" w:color="auto"/>
        <w:bottom w:val="none" w:sz="0" w:space="0" w:color="auto"/>
        <w:right w:val="none" w:sz="0" w:space="0" w:color="auto"/>
      </w:divBdr>
    </w:div>
    <w:div w:id="1935822883">
      <w:bodyDiv w:val="1"/>
      <w:marLeft w:val="0"/>
      <w:marRight w:val="0"/>
      <w:marTop w:val="0"/>
      <w:marBottom w:val="0"/>
      <w:divBdr>
        <w:top w:val="none" w:sz="0" w:space="0" w:color="auto"/>
        <w:left w:val="none" w:sz="0" w:space="0" w:color="auto"/>
        <w:bottom w:val="none" w:sz="0" w:space="0" w:color="auto"/>
        <w:right w:val="none" w:sz="0" w:space="0" w:color="auto"/>
      </w:divBdr>
    </w:div>
    <w:div w:id="1938444900">
      <w:bodyDiv w:val="1"/>
      <w:marLeft w:val="0"/>
      <w:marRight w:val="0"/>
      <w:marTop w:val="0"/>
      <w:marBottom w:val="0"/>
      <w:divBdr>
        <w:top w:val="none" w:sz="0" w:space="0" w:color="auto"/>
        <w:left w:val="none" w:sz="0" w:space="0" w:color="auto"/>
        <w:bottom w:val="none" w:sz="0" w:space="0" w:color="auto"/>
        <w:right w:val="none" w:sz="0" w:space="0" w:color="auto"/>
      </w:divBdr>
    </w:div>
    <w:div w:id="1938978727">
      <w:bodyDiv w:val="1"/>
      <w:marLeft w:val="0"/>
      <w:marRight w:val="0"/>
      <w:marTop w:val="0"/>
      <w:marBottom w:val="0"/>
      <w:divBdr>
        <w:top w:val="none" w:sz="0" w:space="0" w:color="auto"/>
        <w:left w:val="none" w:sz="0" w:space="0" w:color="auto"/>
        <w:bottom w:val="none" w:sz="0" w:space="0" w:color="auto"/>
        <w:right w:val="none" w:sz="0" w:space="0" w:color="auto"/>
      </w:divBdr>
    </w:div>
    <w:div w:id="1949728657">
      <w:bodyDiv w:val="1"/>
      <w:marLeft w:val="0"/>
      <w:marRight w:val="0"/>
      <w:marTop w:val="0"/>
      <w:marBottom w:val="0"/>
      <w:divBdr>
        <w:top w:val="none" w:sz="0" w:space="0" w:color="auto"/>
        <w:left w:val="none" w:sz="0" w:space="0" w:color="auto"/>
        <w:bottom w:val="none" w:sz="0" w:space="0" w:color="auto"/>
        <w:right w:val="none" w:sz="0" w:space="0" w:color="auto"/>
      </w:divBdr>
    </w:div>
    <w:div w:id="1953394539">
      <w:bodyDiv w:val="1"/>
      <w:marLeft w:val="0"/>
      <w:marRight w:val="0"/>
      <w:marTop w:val="0"/>
      <w:marBottom w:val="0"/>
      <w:divBdr>
        <w:top w:val="none" w:sz="0" w:space="0" w:color="auto"/>
        <w:left w:val="none" w:sz="0" w:space="0" w:color="auto"/>
        <w:bottom w:val="none" w:sz="0" w:space="0" w:color="auto"/>
        <w:right w:val="none" w:sz="0" w:space="0" w:color="auto"/>
      </w:divBdr>
    </w:div>
    <w:div w:id="1963030072">
      <w:bodyDiv w:val="1"/>
      <w:marLeft w:val="0"/>
      <w:marRight w:val="0"/>
      <w:marTop w:val="0"/>
      <w:marBottom w:val="0"/>
      <w:divBdr>
        <w:top w:val="none" w:sz="0" w:space="0" w:color="auto"/>
        <w:left w:val="none" w:sz="0" w:space="0" w:color="auto"/>
        <w:bottom w:val="none" w:sz="0" w:space="0" w:color="auto"/>
        <w:right w:val="none" w:sz="0" w:space="0" w:color="auto"/>
      </w:divBdr>
    </w:div>
    <w:div w:id="1971857536">
      <w:bodyDiv w:val="1"/>
      <w:marLeft w:val="0"/>
      <w:marRight w:val="0"/>
      <w:marTop w:val="0"/>
      <w:marBottom w:val="0"/>
      <w:divBdr>
        <w:top w:val="none" w:sz="0" w:space="0" w:color="auto"/>
        <w:left w:val="none" w:sz="0" w:space="0" w:color="auto"/>
        <w:bottom w:val="none" w:sz="0" w:space="0" w:color="auto"/>
        <w:right w:val="none" w:sz="0" w:space="0" w:color="auto"/>
      </w:divBdr>
    </w:div>
    <w:div w:id="1976327199">
      <w:bodyDiv w:val="1"/>
      <w:marLeft w:val="0"/>
      <w:marRight w:val="0"/>
      <w:marTop w:val="0"/>
      <w:marBottom w:val="0"/>
      <w:divBdr>
        <w:top w:val="none" w:sz="0" w:space="0" w:color="auto"/>
        <w:left w:val="none" w:sz="0" w:space="0" w:color="auto"/>
        <w:bottom w:val="none" w:sz="0" w:space="0" w:color="auto"/>
        <w:right w:val="none" w:sz="0" w:space="0" w:color="auto"/>
      </w:divBdr>
    </w:div>
    <w:div w:id="1989820158">
      <w:bodyDiv w:val="1"/>
      <w:marLeft w:val="0"/>
      <w:marRight w:val="0"/>
      <w:marTop w:val="0"/>
      <w:marBottom w:val="0"/>
      <w:divBdr>
        <w:top w:val="none" w:sz="0" w:space="0" w:color="auto"/>
        <w:left w:val="none" w:sz="0" w:space="0" w:color="auto"/>
        <w:bottom w:val="none" w:sz="0" w:space="0" w:color="auto"/>
        <w:right w:val="none" w:sz="0" w:space="0" w:color="auto"/>
      </w:divBdr>
    </w:div>
    <w:div w:id="1998343333">
      <w:bodyDiv w:val="1"/>
      <w:marLeft w:val="0"/>
      <w:marRight w:val="0"/>
      <w:marTop w:val="0"/>
      <w:marBottom w:val="0"/>
      <w:divBdr>
        <w:top w:val="none" w:sz="0" w:space="0" w:color="auto"/>
        <w:left w:val="none" w:sz="0" w:space="0" w:color="auto"/>
        <w:bottom w:val="none" w:sz="0" w:space="0" w:color="auto"/>
        <w:right w:val="none" w:sz="0" w:space="0" w:color="auto"/>
      </w:divBdr>
    </w:div>
    <w:div w:id="2031373560">
      <w:bodyDiv w:val="1"/>
      <w:marLeft w:val="0"/>
      <w:marRight w:val="0"/>
      <w:marTop w:val="0"/>
      <w:marBottom w:val="0"/>
      <w:divBdr>
        <w:top w:val="none" w:sz="0" w:space="0" w:color="auto"/>
        <w:left w:val="none" w:sz="0" w:space="0" w:color="auto"/>
        <w:bottom w:val="none" w:sz="0" w:space="0" w:color="auto"/>
        <w:right w:val="none" w:sz="0" w:space="0" w:color="auto"/>
      </w:divBdr>
    </w:div>
    <w:div w:id="2038966270">
      <w:bodyDiv w:val="1"/>
      <w:marLeft w:val="0"/>
      <w:marRight w:val="0"/>
      <w:marTop w:val="0"/>
      <w:marBottom w:val="0"/>
      <w:divBdr>
        <w:top w:val="none" w:sz="0" w:space="0" w:color="auto"/>
        <w:left w:val="none" w:sz="0" w:space="0" w:color="auto"/>
        <w:bottom w:val="none" w:sz="0" w:space="0" w:color="auto"/>
        <w:right w:val="none" w:sz="0" w:space="0" w:color="auto"/>
      </w:divBdr>
    </w:div>
    <w:div w:id="2048987837">
      <w:bodyDiv w:val="1"/>
      <w:marLeft w:val="0"/>
      <w:marRight w:val="0"/>
      <w:marTop w:val="0"/>
      <w:marBottom w:val="0"/>
      <w:divBdr>
        <w:top w:val="none" w:sz="0" w:space="0" w:color="auto"/>
        <w:left w:val="none" w:sz="0" w:space="0" w:color="auto"/>
        <w:bottom w:val="none" w:sz="0" w:space="0" w:color="auto"/>
        <w:right w:val="none" w:sz="0" w:space="0" w:color="auto"/>
      </w:divBdr>
    </w:div>
    <w:div w:id="2052607153">
      <w:bodyDiv w:val="1"/>
      <w:marLeft w:val="0"/>
      <w:marRight w:val="0"/>
      <w:marTop w:val="0"/>
      <w:marBottom w:val="0"/>
      <w:divBdr>
        <w:top w:val="none" w:sz="0" w:space="0" w:color="auto"/>
        <w:left w:val="none" w:sz="0" w:space="0" w:color="auto"/>
        <w:bottom w:val="none" w:sz="0" w:space="0" w:color="auto"/>
        <w:right w:val="none" w:sz="0" w:space="0" w:color="auto"/>
      </w:divBdr>
    </w:div>
    <w:div w:id="2100641969">
      <w:bodyDiv w:val="1"/>
      <w:marLeft w:val="0"/>
      <w:marRight w:val="0"/>
      <w:marTop w:val="0"/>
      <w:marBottom w:val="0"/>
      <w:divBdr>
        <w:top w:val="none" w:sz="0" w:space="0" w:color="auto"/>
        <w:left w:val="none" w:sz="0" w:space="0" w:color="auto"/>
        <w:bottom w:val="none" w:sz="0" w:space="0" w:color="auto"/>
        <w:right w:val="none" w:sz="0" w:space="0" w:color="auto"/>
      </w:divBdr>
    </w:div>
    <w:div w:id="2110461440">
      <w:bodyDiv w:val="1"/>
      <w:marLeft w:val="0"/>
      <w:marRight w:val="0"/>
      <w:marTop w:val="0"/>
      <w:marBottom w:val="0"/>
      <w:divBdr>
        <w:top w:val="none" w:sz="0" w:space="0" w:color="auto"/>
        <w:left w:val="none" w:sz="0" w:space="0" w:color="auto"/>
        <w:bottom w:val="none" w:sz="0" w:space="0" w:color="auto"/>
        <w:right w:val="none" w:sz="0" w:space="0" w:color="auto"/>
      </w:divBdr>
    </w:div>
    <w:div w:id="212776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bcruzm\Documents\blanquita\PQRS\2020\INFORMES%20VEEDUR&#205;A\ERU%20-FEBRER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cruzm\Documents\blanquita\PQRS\2020\INFORMES%20VEEDUR&#205;A\ERU%20-FEBRER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cruzm\Documents\blanquita\PQRS\2020\INFORMES%20VEEDUR&#205;A\ERU%20-FEBRER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cruzm\Documents\blanquita\PQRS\2020\INFORMES%20VEEDUR&#205;A\ERU%20-FEBRER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cruzm\Documents\blanquita\PQRS\2020\INFORMES%20VEEDUR&#205;A\ERU%20-FEBRER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cruzm\Documents\blanquita\PQRS\2020\INFORMES%20VEEDUR&#205;A\ERU%20-FEBRER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[ERU -FEBRERO.xlsx]TOTAL!Tabla dinámica1</c:name>
    <c:fmtId val="-1"/>
  </c:pivotSource>
  <c:chart>
    <c:title>
      <c:tx>
        <c:rich>
          <a:bodyPr/>
          <a:lstStyle/>
          <a:p>
            <a:pPr>
              <a:defRPr/>
            </a:pPr>
            <a:r>
              <a:rPr lang="en-US"/>
              <a:t>TOTAL PQRS FEBRERO</a:t>
            </a: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2"/>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TOTAL!$A$4</c:f>
              <c:strCache>
                <c:ptCount val="1"/>
                <c:pt idx="0">
                  <c:v>Total</c:v>
                </c:pt>
              </c:strCache>
            </c:strRef>
          </c:tx>
          <c:invertIfNegative val="0"/>
          <c:dLbls>
            <c:spPr>
              <a:noFill/>
              <a:ln>
                <a:noFill/>
              </a:ln>
              <a:effectLst/>
            </c:spPr>
            <c:txPr>
              <a:bodyPr/>
              <a:lstStyle/>
              <a:p>
                <a:pPr>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TOTAL!$A$5</c:f>
              <c:strCache>
                <c:ptCount val="1"/>
                <c:pt idx="0">
                  <c:v>Total</c:v>
                </c:pt>
              </c:strCache>
            </c:strRef>
          </c:cat>
          <c:val>
            <c:numRef>
              <c:f>TOTAL!$A$5</c:f>
              <c:numCache>
                <c:formatCode>General</c:formatCode>
                <c:ptCount val="1"/>
                <c:pt idx="0">
                  <c:v>54</c:v>
                </c:pt>
              </c:numCache>
            </c:numRef>
          </c:val>
          <c:extLst>
            <c:ext xmlns:c16="http://schemas.microsoft.com/office/drawing/2014/chart" uri="{C3380CC4-5D6E-409C-BE32-E72D297353CC}">
              <c16:uniqueId val="{00000000-2ECE-42DD-ABE0-CD4038948310}"/>
            </c:ext>
          </c:extLst>
        </c:ser>
        <c:dLbls>
          <c:showLegendKey val="0"/>
          <c:showVal val="0"/>
          <c:showCatName val="0"/>
          <c:showSerName val="0"/>
          <c:showPercent val="0"/>
          <c:showBubbleSize val="0"/>
        </c:dLbls>
        <c:gapWidth val="150"/>
        <c:axId val="80800768"/>
        <c:axId val="83051264"/>
      </c:barChart>
      <c:catAx>
        <c:axId val="80800768"/>
        <c:scaling>
          <c:orientation val="minMax"/>
        </c:scaling>
        <c:delete val="0"/>
        <c:axPos val="l"/>
        <c:numFmt formatCode="General" sourceLinked="0"/>
        <c:majorTickMark val="out"/>
        <c:minorTickMark val="none"/>
        <c:tickLblPos val="nextTo"/>
        <c:crossAx val="83051264"/>
        <c:crosses val="autoZero"/>
        <c:auto val="1"/>
        <c:lblAlgn val="ctr"/>
        <c:lblOffset val="100"/>
        <c:noMultiLvlLbl val="0"/>
      </c:catAx>
      <c:valAx>
        <c:axId val="83051264"/>
        <c:scaling>
          <c:orientation val="minMax"/>
        </c:scaling>
        <c:delete val="0"/>
        <c:axPos val="b"/>
        <c:majorGridlines/>
        <c:numFmt formatCode="General" sourceLinked="1"/>
        <c:majorTickMark val="out"/>
        <c:minorTickMark val="none"/>
        <c:tickLblPos val="nextTo"/>
        <c:crossAx val="80800768"/>
        <c:crosses val="autoZero"/>
        <c:crossBetween val="between"/>
      </c:valAx>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[ERU -FEBRERO.xlsx]canal!Tabla dinámica2</c:name>
    <c:fmtId val="-1"/>
  </c:pivotSource>
  <c:chart>
    <c:title>
      <c:tx>
        <c:rich>
          <a:bodyPr/>
          <a:lstStyle/>
          <a:p>
            <a:pPr>
              <a:defRPr/>
            </a:pPr>
            <a:r>
              <a:rPr lang="en-US"/>
              <a:t>TOTAL PETICIONES RECIBIDAS POR CANAL</a:t>
            </a: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pivotFmt>
      <c:pivotFmt>
        <c:idx val="2"/>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marker>
          <c:symbol val="none"/>
        </c:marker>
      </c:pivotFmt>
      <c:pivotFmt>
        <c:idx val="4"/>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marker>
          <c:symbol val="none"/>
        </c:marker>
      </c:pivotFmt>
    </c:pivotFmts>
    <c:plotArea>
      <c:layout/>
      <c:pieChart>
        <c:varyColors val="1"/>
        <c:ser>
          <c:idx val="0"/>
          <c:order val="0"/>
          <c:tx>
            <c:strRef>
              <c:f>canal!$B$4</c:f>
              <c:strCache>
                <c:ptCount val="1"/>
                <c:pt idx="0">
                  <c:v>TOTAL</c:v>
                </c:pt>
              </c:strCache>
            </c:strRef>
          </c:tx>
          <c:dLbls>
            <c:spPr>
              <a:noFill/>
              <a:ln>
                <a:noFill/>
              </a:ln>
              <a:effectLst/>
            </c:spPr>
            <c:txPr>
              <a:bodyPr/>
              <a:lstStyle/>
              <a:p>
                <a:pPr>
                  <a:defRPr/>
                </a:pPr>
                <a:endParaRPr lang="es-CO"/>
              </a:p>
            </c:txPr>
            <c:showLegendKey val="0"/>
            <c:showVal val="1"/>
            <c:showCatName val="0"/>
            <c:showSerName val="0"/>
            <c:showPercent val="0"/>
            <c:showBubbleSize val="0"/>
            <c:showLeaderLines val="1"/>
            <c:extLst>
              <c:ext xmlns:c15="http://schemas.microsoft.com/office/drawing/2012/chart" uri="{CE6537A1-D6FC-4f65-9D91-7224C49458BB}"/>
            </c:extLst>
          </c:dLbls>
          <c:cat>
            <c:strRef>
              <c:f>canal!$A$5:$A$10</c:f>
              <c:strCache>
                <c:ptCount val="5"/>
                <c:pt idx="0">
                  <c:v>E-MAIL</c:v>
                </c:pt>
                <c:pt idx="1">
                  <c:v>ESCRITO</c:v>
                </c:pt>
                <c:pt idx="2">
                  <c:v>PRESENCIAL</c:v>
                </c:pt>
                <c:pt idx="3">
                  <c:v>REDES SOCIALES</c:v>
                </c:pt>
                <c:pt idx="4">
                  <c:v>WEB</c:v>
                </c:pt>
              </c:strCache>
            </c:strRef>
          </c:cat>
          <c:val>
            <c:numRef>
              <c:f>canal!$B$5:$B$10</c:f>
              <c:numCache>
                <c:formatCode>General</c:formatCode>
                <c:ptCount val="5"/>
                <c:pt idx="0">
                  <c:v>22</c:v>
                </c:pt>
                <c:pt idx="1">
                  <c:v>13</c:v>
                </c:pt>
                <c:pt idx="2">
                  <c:v>4</c:v>
                </c:pt>
                <c:pt idx="3">
                  <c:v>3</c:v>
                </c:pt>
                <c:pt idx="4">
                  <c:v>12</c:v>
                </c:pt>
              </c:numCache>
            </c:numRef>
          </c:val>
          <c:extLst>
            <c:ext xmlns:c16="http://schemas.microsoft.com/office/drawing/2014/chart" uri="{C3380CC4-5D6E-409C-BE32-E72D297353CC}">
              <c16:uniqueId val="{00000000-77BD-4348-857C-B093CB29180C}"/>
            </c:ext>
          </c:extLst>
        </c:ser>
        <c:ser>
          <c:idx val="1"/>
          <c:order val="1"/>
          <c:tx>
            <c:strRef>
              <c:f>canal!$C$4</c:f>
              <c:strCache>
                <c:ptCount val="1"/>
                <c:pt idx="0">
                  <c:v>PORCENTAJE</c:v>
                </c:pt>
              </c:strCache>
            </c:strRef>
          </c:tx>
          <c:cat>
            <c:strRef>
              <c:f>canal!$A$5:$A$10</c:f>
              <c:strCache>
                <c:ptCount val="5"/>
                <c:pt idx="0">
                  <c:v>E-MAIL</c:v>
                </c:pt>
                <c:pt idx="1">
                  <c:v>ESCRITO</c:v>
                </c:pt>
                <c:pt idx="2">
                  <c:v>PRESENCIAL</c:v>
                </c:pt>
                <c:pt idx="3">
                  <c:v>REDES SOCIALES</c:v>
                </c:pt>
                <c:pt idx="4">
                  <c:v>WEB</c:v>
                </c:pt>
              </c:strCache>
            </c:strRef>
          </c:cat>
          <c:val>
            <c:numRef>
              <c:f>canal!$C$5:$C$10</c:f>
              <c:numCache>
                <c:formatCode>0.00%</c:formatCode>
                <c:ptCount val="5"/>
                <c:pt idx="0">
                  <c:v>0.43382647081361814</c:v>
                </c:pt>
                <c:pt idx="1">
                  <c:v>0.21273683635344806</c:v>
                </c:pt>
                <c:pt idx="2">
                  <c:v>7.6271836300329202E-2</c:v>
                </c:pt>
                <c:pt idx="3">
                  <c:v>5.2729089762787014E-2</c:v>
                </c:pt>
                <c:pt idx="4">
                  <c:v>0.22443576676981755</c:v>
                </c:pt>
              </c:numCache>
            </c:numRef>
          </c:val>
          <c:extLst>
            <c:ext xmlns:c16="http://schemas.microsoft.com/office/drawing/2014/chart" uri="{C3380CC4-5D6E-409C-BE32-E72D297353CC}">
              <c16:uniqueId val="{00000001-77BD-4348-857C-B093CB29180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[ERU -FEBRERO.xlsx]Hoja4!Tabla dinámica4</c:name>
    <c:fmtId val="-1"/>
  </c:pivotSource>
  <c:chart>
    <c:title>
      <c:tx>
        <c:rich>
          <a:bodyPr/>
          <a:lstStyle/>
          <a:p>
            <a:pPr>
              <a:defRPr/>
            </a:pPr>
            <a:r>
              <a:rPr lang="en-US"/>
              <a:t>TIPOLOGÍA</a:t>
            </a: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pivotFmt>
      <c:pivotFmt>
        <c:idx val="2"/>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marker>
          <c:symbol val="none"/>
        </c:marker>
      </c:pivotFmt>
      <c:pivotFmt>
        <c:idx val="4"/>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marker>
          <c:symbol val="none"/>
        </c:marker>
      </c:pivotFmt>
    </c:pivotFmts>
    <c:plotArea>
      <c:layout/>
      <c:pieChart>
        <c:varyColors val="1"/>
        <c:ser>
          <c:idx val="0"/>
          <c:order val="0"/>
          <c:tx>
            <c:strRef>
              <c:f>Hoja4!$B$4</c:f>
              <c:strCache>
                <c:ptCount val="1"/>
                <c:pt idx="0">
                  <c:v>TOTAL</c:v>
                </c:pt>
              </c:strCache>
            </c:strRef>
          </c:tx>
          <c:dLbls>
            <c:spPr>
              <a:noFill/>
              <a:ln>
                <a:noFill/>
              </a:ln>
              <a:effectLst/>
            </c:spPr>
            <c:txPr>
              <a:bodyPr/>
              <a:lstStyle/>
              <a:p>
                <a:pPr>
                  <a:defRPr/>
                </a:pPr>
                <a:endParaRPr lang="es-CO"/>
              </a:p>
            </c:txPr>
            <c:showLegendKey val="0"/>
            <c:showVal val="1"/>
            <c:showCatName val="0"/>
            <c:showSerName val="0"/>
            <c:showPercent val="0"/>
            <c:showBubbleSize val="0"/>
            <c:showLeaderLines val="1"/>
            <c:extLst>
              <c:ext xmlns:c15="http://schemas.microsoft.com/office/drawing/2012/chart" uri="{CE6537A1-D6FC-4f65-9D91-7224C49458BB}"/>
            </c:extLst>
          </c:dLbls>
          <c:cat>
            <c:strRef>
              <c:f>Hoja4!$A$5:$A$11</c:f>
              <c:strCache>
                <c:ptCount val="6"/>
                <c:pt idx="0">
                  <c:v>CONSULTA</c:v>
                </c:pt>
                <c:pt idx="1">
                  <c:v>DERECHO DE PETICION DE INTERES GENERAL</c:v>
                </c:pt>
                <c:pt idx="2">
                  <c:v>DERECHO DE PETICION DE INTERES PARTICULAR</c:v>
                </c:pt>
                <c:pt idx="3">
                  <c:v>QUEJA</c:v>
                </c:pt>
                <c:pt idx="4">
                  <c:v>SOLICITUD DE ACCESO A LA INFORMACION</c:v>
                </c:pt>
                <c:pt idx="5">
                  <c:v>SOLICITUD DE COPIA</c:v>
                </c:pt>
              </c:strCache>
            </c:strRef>
          </c:cat>
          <c:val>
            <c:numRef>
              <c:f>Hoja4!$B$5:$B$11</c:f>
              <c:numCache>
                <c:formatCode>General</c:formatCode>
                <c:ptCount val="6"/>
                <c:pt idx="0">
                  <c:v>2</c:v>
                </c:pt>
                <c:pt idx="1">
                  <c:v>12</c:v>
                </c:pt>
                <c:pt idx="2">
                  <c:v>23</c:v>
                </c:pt>
                <c:pt idx="3">
                  <c:v>5</c:v>
                </c:pt>
                <c:pt idx="4">
                  <c:v>9</c:v>
                </c:pt>
                <c:pt idx="5">
                  <c:v>3</c:v>
                </c:pt>
              </c:numCache>
            </c:numRef>
          </c:val>
          <c:extLst>
            <c:ext xmlns:c16="http://schemas.microsoft.com/office/drawing/2014/chart" uri="{C3380CC4-5D6E-409C-BE32-E72D297353CC}">
              <c16:uniqueId val="{00000000-CE68-4D7A-A120-924D08310421}"/>
            </c:ext>
          </c:extLst>
        </c:ser>
        <c:ser>
          <c:idx val="1"/>
          <c:order val="1"/>
          <c:tx>
            <c:strRef>
              <c:f>Hoja4!$C$4</c:f>
              <c:strCache>
                <c:ptCount val="1"/>
                <c:pt idx="0">
                  <c:v>PORCENTAJE</c:v>
                </c:pt>
              </c:strCache>
            </c:strRef>
          </c:tx>
          <c:cat>
            <c:strRef>
              <c:f>Hoja4!$A$5:$A$11</c:f>
              <c:strCache>
                <c:ptCount val="6"/>
                <c:pt idx="0">
                  <c:v>CONSULTA</c:v>
                </c:pt>
                <c:pt idx="1">
                  <c:v>DERECHO DE PETICION DE INTERES GENERAL</c:v>
                </c:pt>
                <c:pt idx="2">
                  <c:v>DERECHO DE PETICION DE INTERES PARTICULAR</c:v>
                </c:pt>
                <c:pt idx="3">
                  <c:v>QUEJA</c:v>
                </c:pt>
                <c:pt idx="4">
                  <c:v>SOLICITUD DE ACCESO A LA INFORMACION</c:v>
                </c:pt>
                <c:pt idx="5">
                  <c:v>SOLICITUD DE COPIA</c:v>
                </c:pt>
              </c:strCache>
            </c:strRef>
          </c:cat>
          <c:val>
            <c:numRef>
              <c:f>Hoja4!$C$5:$C$11</c:f>
              <c:numCache>
                <c:formatCode>0.00%</c:formatCode>
                <c:ptCount val="6"/>
                <c:pt idx="0">
                  <c:v>3.5133417824760017E-2</c:v>
                </c:pt>
                <c:pt idx="1">
                  <c:v>0.22626543101068947</c:v>
                </c:pt>
                <c:pt idx="2">
                  <c:v>0.44536787166640202</c:v>
                </c:pt>
                <c:pt idx="3">
                  <c:v>8.2496025134334711E-2</c:v>
                </c:pt>
                <c:pt idx="4">
                  <c:v>0.15338939428118387</c:v>
                </c:pt>
                <c:pt idx="5">
                  <c:v>5.7347860082629924E-2</c:v>
                </c:pt>
              </c:numCache>
            </c:numRef>
          </c:val>
          <c:extLst>
            <c:ext xmlns:c16="http://schemas.microsoft.com/office/drawing/2014/chart" uri="{C3380CC4-5D6E-409C-BE32-E72D297353CC}">
              <c16:uniqueId val="{00000001-CE68-4D7A-A120-924D0831042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[ERU -FEBRERO.xlsx]localidad!Tabla dinámica1</c:name>
    <c:fmtId val="-1"/>
  </c:pivotSource>
  <c:chart>
    <c:title>
      <c:tx>
        <c:rich>
          <a:bodyPr/>
          <a:lstStyle/>
          <a:p>
            <a:pPr>
              <a:defRPr/>
            </a:pPr>
            <a:r>
              <a:rPr lang="en-US"/>
              <a:t>LOCALIDAD</a:t>
            </a: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pivotFmt>
      <c:pivotFmt>
        <c:idx val="2"/>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marker>
          <c:symbol val="none"/>
        </c:marker>
      </c:pivotFmt>
      <c:pivotFmt>
        <c:idx val="4"/>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marker>
          <c:symbol val="none"/>
        </c:marker>
      </c:pivotFmt>
    </c:pivotFmts>
    <c:plotArea>
      <c:layout/>
      <c:pieChart>
        <c:varyColors val="1"/>
        <c:ser>
          <c:idx val="0"/>
          <c:order val="0"/>
          <c:tx>
            <c:strRef>
              <c:f>localidad!$B$4</c:f>
              <c:strCache>
                <c:ptCount val="1"/>
                <c:pt idx="0">
                  <c:v>TOTAL</c:v>
                </c:pt>
              </c:strCache>
            </c:strRef>
          </c:tx>
          <c:dLbls>
            <c:spPr>
              <a:noFill/>
              <a:ln>
                <a:noFill/>
              </a:ln>
              <a:effectLst/>
            </c:spPr>
            <c:txPr>
              <a:bodyPr/>
              <a:lstStyle/>
              <a:p>
                <a:pPr>
                  <a:defRPr/>
                </a:pPr>
                <a:endParaRPr lang="es-CO"/>
              </a:p>
            </c:txPr>
            <c:showLegendKey val="0"/>
            <c:showVal val="1"/>
            <c:showCatName val="0"/>
            <c:showSerName val="0"/>
            <c:showPercent val="0"/>
            <c:showBubbleSize val="0"/>
            <c:showLeaderLines val="1"/>
            <c:extLst>
              <c:ext xmlns:c15="http://schemas.microsoft.com/office/drawing/2012/chart" uri="{CE6537A1-D6FC-4f65-9D91-7224C49458BB}"/>
            </c:extLst>
          </c:dLbls>
          <c:cat>
            <c:strRef>
              <c:f>localidad!$A$5:$A$18</c:f>
              <c:strCache>
                <c:ptCount val="13"/>
                <c:pt idx="0">
                  <c:v>03 - SANTA FE</c:v>
                </c:pt>
                <c:pt idx="1">
                  <c:v>04 - SAN CRISTOBAL</c:v>
                </c:pt>
                <c:pt idx="2">
                  <c:v>05 - USME</c:v>
                </c:pt>
                <c:pt idx="3">
                  <c:v>08 - KENNEDY</c:v>
                </c:pt>
                <c:pt idx="4">
                  <c:v>09 - FONTIBON</c:v>
                </c:pt>
                <c:pt idx="5">
                  <c:v>11 - SUBA</c:v>
                </c:pt>
                <c:pt idx="6">
                  <c:v>12 - BARRIOS UNIDOS</c:v>
                </c:pt>
                <c:pt idx="7">
                  <c:v>13 - TEUSAQUILLO</c:v>
                </c:pt>
                <c:pt idx="8">
                  <c:v>14 - LOS MARTIRES</c:v>
                </c:pt>
                <c:pt idx="9">
                  <c:v>15 - ANTONIO NARINO</c:v>
                </c:pt>
                <c:pt idx="10">
                  <c:v>17 - LA CANDELARIA</c:v>
                </c:pt>
                <c:pt idx="11">
                  <c:v>18 - RAFAEL URIBE URIBE</c:v>
                </c:pt>
                <c:pt idx="12">
                  <c:v>(en blanco)</c:v>
                </c:pt>
              </c:strCache>
            </c:strRef>
          </c:cat>
          <c:val>
            <c:numRef>
              <c:f>localidad!$B$5:$B$18</c:f>
              <c:numCache>
                <c:formatCode>General</c:formatCode>
                <c:ptCount val="13"/>
                <c:pt idx="0">
                  <c:v>9</c:v>
                </c:pt>
                <c:pt idx="1">
                  <c:v>3</c:v>
                </c:pt>
                <c:pt idx="2">
                  <c:v>1</c:v>
                </c:pt>
                <c:pt idx="3">
                  <c:v>3</c:v>
                </c:pt>
                <c:pt idx="4">
                  <c:v>1</c:v>
                </c:pt>
                <c:pt idx="5">
                  <c:v>1</c:v>
                </c:pt>
                <c:pt idx="6">
                  <c:v>1</c:v>
                </c:pt>
                <c:pt idx="7">
                  <c:v>3</c:v>
                </c:pt>
                <c:pt idx="8">
                  <c:v>2</c:v>
                </c:pt>
                <c:pt idx="9">
                  <c:v>2</c:v>
                </c:pt>
                <c:pt idx="10">
                  <c:v>1</c:v>
                </c:pt>
                <c:pt idx="11">
                  <c:v>1</c:v>
                </c:pt>
                <c:pt idx="12">
                  <c:v>26</c:v>
                </c:pt>
              </c:numCache>
            </c:numRef>
          </c:val>
          <c:extLst>
            <c:ext xmlns:c16="http://schemas.microsoft.com/office/drawing/2014/chart" uri="{C3380CC4-5D6E-409C-BE32-E72D297353CC}">
              <c16:uniqueId val="{00000000-2DE2-402C-A861-8780C3769521}"/>
            </c:ext>
          </c:extLst>
        </c:ser>
        <c:ser>
          <c:idx val="1"/>
          <c:order val="1"/>
          <c:tx>
            <c:strRef>
              <c:f>localidad!$C$4</c:f>
              <c:strCache>
                <c:ptCount val="1"/>
                <c:pt idx="0">
                  <c:v>PORCENTAJE</c:v>
                </c:pt>
              </c:strCache>
            </c:strRef>
          </c:tx>
          <c:cat>
            <c:strRef>
              <c:f>localidad!$A$5:$A$18</c:f>
              <c:strCache>
                <c:ptCount val="13"/>
                <c:pt idx="0">
                  <c:v>03 - SANTA FE</c:v>
                </c:pt>
                <c:pt idx="1">
                  <c:v>04 - SAN CRISTOBAL</c:v>
                </c:pt>
                <c:pt idx="2">
                  <c:v>05 - USME</c:v>
                </c:pt>
                <c:pt idx="3">
                  <c:v>08 - KENNEDY</c:v>
                </c:pt>
                <c:pt idx="4">
                  <c:v>09 - FONTIBON</c:v>
                </c:pt>
                <c:pt idx="5">
                  <c:v>11 - SUBA</c:v>
                </c:pt>
                <c:pt idx="6">
                  <c:v>12 - BARRIOS UNIDOS</c:v>
                </c:pt>
                <c:pt idx="7">
                  <c:v>13 - TEUSAQUILLO</c:v>
                </c:pt>
                <c:pt idx="8">
                  <c:v>14 - LOS MARTIRES</c:v>
                </c:pt>
                <c:pt idx="9">
                  <c:v>15 - ANTONIO NARINO</c:v>
                </c:pt>
                <c:pt idx="10">
                  <c:v>17 - LA CANDELARIA</c:v>
                </c:pt>
                <c:pt idx="11">
                  <c:v>18 - RAFAEL URIBE URIBE</c:v>
                </c:pt>
                <c:pt idx="12">
                  <c:v>(en blanco)</c:v>
                </c:pt>
              </c:strCache>
            </c:strRef>
          </c:cat>
          <c:val>
            <c:numRef>
              <c:f>localidad!$C$5:$C$18</c:f>
              <c:numCache>
                <c:formatCode>0.00%</c:formatCode>
                <c:ptCount val="13"/>
                <c:pt idx="0">
                  <c:v>0.17261684841069572</c:v>
                </c:pt>
                <c:pt idx="1">
                  <c:v>4.5303902130253038E-2</c:v>
                </c:pt>
                <c:pt idx="2">
                  <c:v>2.1500686775259042E-2</c:v>
                </c:pt>
                <c:pt idx="3">
                  <c:v>6.1639048595155163E-2</c:v>
                </c:pt>
                <c:pt idx="4">
                  <c:v>2.4361035239154841E-2</c:v>
                </c:pt>
                <c:pt idx="5">
                  <c:v>1.878681798130204E-2</c:v>
                </c:pt>
                <c:pt idx="6">
                  <c:v>2.3152577962159759E-2</c:v>
                </c:pt>
                <c:pt idx="7">
                  <c:v>5.5534841258796534E-2</c:v>
                </c:pt>
                <c:pt idx="8">
                  <c:v>3.2396911263630652E-2</c:v>
                </c:pt>
                <c:pt idx="9">
                  <c:v>3.1913528352832621E-2</c:v>
                </c:pt>
                <c:pt idx="10">
                  <c:v>1.2050084797480418E-2</c:v>
                </c:pt>
                <c:pt idx="11">
                  <c:v>1.9631739350176289E-2</c:v>
                </c:pt>
                <c:pt idx="12">
                  <c:v>0.48111197788310389</c:v>
                </c:pt>
              </c:numCache>
            </c:numRef>
          </c:val>
          <c:extLst>
            <c:ext xmlns:c16="http://schemas.microsoft.com/office/drawing/2014/chart" uri="{C3380CC4-5D6E-409C-BE32-E72D297353CC}">
              <c16:uniqueId val="{00000001-2DE2-402C-A861-8780C376952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[ERU -FEBRERO.xlsx]ESTRATO!Tabla dinámica2</c:name>
    <c:fmtId val="-1"/>
  </c:pivotSource>
  <c:chart>
    <c:title>
      <c:tx>
        <c:rich>
          <a:bodyPr/>
          <a:lstStyle/>
          <a:p>
            <a:pPr>
              <a:defRPr/>
            </a:pPr>
            <a:r>
              <a:rPr lang="en-US"/>
              <a:t>ESTRATO</a:t>
            </a:r>
          </a:p>
        </c:rich>
      </c:tx>
      <c:layout>
        <c:manualLayout>
          <c:xMode val="edge"/>
          <c:yMode val="edge"/>
          <c:x val="0.39710411198600176"/>
          <c:y val="3.2128514056224897E-2"/>
        </c:manualLayout>
      </c:layout>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pivotFmt>
      <c:pivotFmt>
        <c:idx val="2"/>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marker>
          <c:symbol val="none"/>
        </c:marker>
      </c:pivotFmt>
      <c:pivotFmt>
        <c:idx val="4"/>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marker>
          <c:symbol val="none"/>
        </c:marker>
      </c:pivotFmt>
    </c:pivotFmts>
    <c:plotArea>
      <c:layout/>
      <c:pieChart>
        <c:varyColors val="1"/>
        <c:ser>
          <c:idx val="0"/>
          <c:order val="0"/>
          <c:tx>
            <c:strRef>
              <c:f>ESTRATO!$B$4</c:f>
              <c:strCache>
                <c:ptCount val="1"/>
                <c:pt idx="0">
                  <c:v>TOTAL</c:v>
                </c:pt>
              </c:strCache>
            </c:strRef>
          </c:tx>
          <c:dLbls>
            <c:spPr>
              <a:noFill/>
              <a:ln>
                <a:noFill/>
              </a:ln>
              <a:effectLst/>
            </c:spPr>
            <c:txPr>
              <a:bodyPr/>
              <a:lstStyle/>
              <a:p>
                <a:pPr>
                  <a:defRPr/>
                </a:pPr>
                <a:endParaRPr lang="es-CO"/>
              </a:p>
            </c:txPr>
            <c:showLegendKey val="0"/>
            <c:showVal val="1"/>
            <c:showCatName val="0"/>
            <c:showSerName val="0"/>
            <c:showPercent val="0"/>
            <c:showBubbleSize val="0"/>
            <c:showLeaderLines val="1"/>
            <c:extLst>
              <c:ext xmlns:c15="http://schemas.microsoft.com/office/drawing/2012/chart" uri="{CE6537A1-D6FC-4f65-9D91-7224C49458BB}"/>
            </c:extLst>
          </c:dLbls>
          <c:cat>
            <c:strRef>
              <c:f>ESTRATO!$A$5:$A$10</c:f>
              <c:strCache>
                <c:ptCount val="5"/>
                <c:pt idx="0">
                  <c:v>2</c:v>
                </c:pt>
                <c:pt idx="1">
                  <c:v>3</c:v>
                </c:pt>
                <c:pt idx="2">
                  <c:v>4</c:v>
                </c:pt>
                <c:pt idx="3">
                  <c:v>5</c:v>
                </c:pt>
                <c:pt idx="4">
                  <c:v>(en blanco)</c:v>
                </c:pt>
              </c:strCache>
            </c:strRef>
          </c:cat>
          <c:val>
            <c:numRef>
              <c:f>ESTRATO!$B$5:$B$10</c:f>
              <c:numCache>
                <c:formatCode>General</c:formatCode>
                <c:ptCount val="5"/>
                <c:pt idx="0">
                  <c:v>4</c:v>
                </c:pt>
                <c:pt idx="1">
                  <c:v>6</c:v>
                </c:pt>
                <c:pt idx="2">
                  <c:v>5</c:v>
                </c:pt>
                <c:pt idx="3">
                  <c:v>1</c:v>
                </c:pt>
                <c:pt idx="4">
                  <c:v>38</c:v>
                </c:pt>
              </c:numCache>
            </c:numRef>
          </c:val>
          <c:extLst>
            <c:ext xmlns:c16="http://schemas.microsoft.com/office/drawing/2014/chart" uri="{C3380CC4-5D6E-409C-BE32-E72D297353CC}">
              <c16:uniqueId val="{00000000-747C-4FCB-AA3B-2C44B311CE46}"/>
            </c:ext>
          </c:extLst>
        </c:ser>
        <c:ser>
          <c:idx val="1"/>
          <c:order val="1"/>
          <c:tx>
            <c:strRef>
              <c:f>ESTRATO!$C$4</c:f>
              <c:strCache>
                <c:ptCount val="1"/>
                <c:pt idx="0">
                  <c:v>PORCENTAJE</c:v>
                </c:pt>
              </c:strCache>
            </c:strRef>
          </c:tx>
          <c:cat>
            <c:strRef>
              <c:f>ESTRATO!$A$5:$A$10</c:f>
              <c:strCache>
                <c:ptCount val="5"/>
                <c:pt idx="0">
                  <c:v>2</c:v>
                </c:pt>
                <c:pt idx="1">
                  <c:v>3</c:v>
                </c:pt>
                <c:pt idx="2">
                  <c:v>4</c:v>
                </c:pt>
                <c:pt idx="3">
                  <c:v>5</c:v>
                </c:pt>
                <c:pt idx="4">
                  <c:v>(en blanco)</c:v>
                </c:pt>
              </c:strCache>
            </c:strRef>
          </c:cat>
          <c:val>
            <c:numRef>
              <c:f>ESTRATO!$C$5:$C$10</c:f>
              <c:numCache>
                <c:formatCode>0.00%</c:formatCode>
                <c:ptCount val="5"/>
                <c:pt idx="0">
                  <c:v>8.698615833967073E-2</c:v>
                </c:pt>
                <c:pt idx="1">
                  <c:v>0.10594688896982438</c:v>
                </c:pt>
                <c:pt idx="2">
                  <c:v>0.10830374552750628</c:v>
                </c:pt>
                <c:pt idx="3">
                  <c:v>1.5931796050858562E-2</c:v>
                </c:pt>
                <c:pt idx="4">
                  <c:v>0.68283141111214007</c:v>
                </c:pt>
              </c:numCache>
            </c:numRef>
          </c:val>
          <c:extLst>
            <c:ext xmlns:c16="http://schemas.microsoft.com/office/drawing/2014/chart" uri="{C3380CC4-5D6E-409C-BE32-E72D297353CC}">
              <c16:uniqueId val="{00000001-747C-4FCB-AA3B-2C44B311CE46}"/>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[ERU -FEBRERO.xlsx]Hoja5!Tabla dinámica3</c:name>
    <c:fmtId val="-1"/>
  </c:pivotSource>
  <c:chart>
    <c:title>
      <c:tx>
        <c:rich>
          <a:bodyPr/>
          <a:lstStyle/>
          <a:p>
            <a:pPr>
              <a:defRPr/>
            </a:pPr>
            <a:r>
              <a:rPr lang="en-US"/>
              <a:t>TIPO DE REQUIRENTE</a:t>
            </a:r>
          </a:p>
        </c:rich>
      </c:tx>
      <c:overlay val="0"/>
    </c:title>
    <c:autoTitleDeleted val="0"/>
    <c:pivotFmts>
      <c:pivotFmt>
        <c:idx val="0"/>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pivotFmt>
      <c:pivotFmt>
        <c:idx val="2"/>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3"/>
        <c:marker>
          <c:symbol val="none"/>
        </c:marker>
      </c:pivotFmt>
      <c:pivotFmt>
        <c:idx val="4"/>
        <c:marker>
          <c:symbol val="none"/>
        </c:marker>
        <c:dLbl>
          <c:idx val="0"/>
          <c:spPr/>
          <c:txPr>
            <a:bodyPr/>
            <a:lstStyle/>
            <a:p>
              <a:pPr>
                <a:defRPr/>
              </a:pPr>
              <a:endParaRPr lang="es-CO"/>
            </a:p>
          </c:txPr>
          <c:showLegendKey val="0"/>
          <c:showVal val="1"/>
          <c:showCatName val="0"/>
          <c:showSerName val="0"/>
          <c:showPercent val="0"/>
          <c:showBubbleSize val="0"/>
          <c:extLst>
            <c:ext xmlns:c15="http://schemas.microsoft.com/office/drawing/2012/chart" uri="{CE6537A1-D6FC-4f65-9D91-7224C49458BB}"/>
          </c:extLst>
        </c:dLbl>
      </c:pivotFmt>
      <c:pivotFmt>
        <c:idx val="5"/>
        <c:marker>
          <c:symbol val="none"/>
        </c:marker>
      </c:pivotFmt>
    </c:pivotFmts>
    <c:plotArea>
      <c:layout/>
      <c:pieChart>
        <c:varyColors val="1"/>
        <c:ser>
          <c:idx val="0"/>
          <c:order val="0"/>
          <c:tx>
            <c:strRef>
              <c:f>Hoja5!$B$4</c:f>
              <c:strCache>
                <c:ptCount val="1"/>
                <c:pt idx="0">
                  <c:v>TOTAL</c:v>
                </c:pt>
              </c:strCache>
            </c:strRef>
          </c:tx>
          <c:dLbls>
            <c:spPr>
              <a:noFill/>
              <a:ln>
                <a:noFill/>
              </a:ln>
              <a:effectLst/>
            </c:spPr>
            <c:txPr>
              <a:bodyPr/>
              <a:lstStyle/>
              <a:p>
                <a:pPr>
                  <a:defRPr/>
                </a:pPr>
                <a:endParaRPr lang="es-CO"/>
              </a:p>
            </c:txPr>
            <c:showLegendKey val="0"/>
            <c:showVal val="1"/>
            <c:showCatName val="0"/>
            <c:showSerName val="0"/>
            <c:showPercent val="0"/>
            <c:showBubbleSize val="0"/>
            <c:showLeaderLines val="1"/>
            <c:extLst>
              <c:ext xmlns:c15="http://schemas.microsoft.com/office/drawing/2012/chart" uri="{CE6537A1-D6FC-4f65-9D91-7224C49458BB}"/>
            </c:extLst>
          </c:dLbls>
          <c:cat>
            <c:strRef>
              <c:f>Hoja5!$A$5:$A$8</c:f>
              <c:strCache>
                <c:ptCount val="3"/>
                <c:pt idx="0">
                  <c:v>Juridica</c:v>
                </c:pt>
                <c:pt idx="1">
                  <c:v>Natural</c:v>
                </c:pt>
                <c:pt idx="2">
                  <c:v>(en blanco)</c:v>
                </c:pt>
              </c:strCache>
            </c:strRef>
          </c:cat>
          <c:val>
            <c:numRef>
              <c:f>Hoja5!$B$5:$B$8</c:f>
              <c:numCache>
                <c:formatCode>General</c:formatCode>
                <c:ptCount val="3"/>
                <c:pt idx="0">
                  <c:v>1</c:v>
                </c:pt>
                <c:pt idx="1">
                  <c:v>46</c:v>
                </c:pt>
                <c:pt idx="2">
                  <c:v>7</c:v>
                </c:pt>
              </c:numCache>
            </c:numRef>
          </c:val>
          <c:extLst>
            <c:ext xmlns:c16="http://schemas.microsoft.com/office/drawing/2014/chart" uri="{C3380CC4-5D6E-409C-BE32-E72D297353CC}">
              <c16:uniqueId val="{00000000-3297-4EF9-B46A-08263637D5BA}"/>
            </c:ext>
          </c:extLst>
        </c:ser>
        <c:ser>
          <c:idx val="1"/>
          <c:order val="1"/>
          <c:tx>
            <c:strRef>
              <c:f>Hoja5!$C$4</c:f>
              <c:strCache>
                <c:ptCount val="1"/>
                <c:pt idx="0">
                  <c:v>PORCENTAJE</c:v>
                </c:pt>
              </c:strCache>
            </c:strRef>
          </c:tx>
          <c:cat>
            <c:strRef>
              <c:f>Hoja5!$A$5:$A$8</c:f>
              <c:strCache>
                <c:ptCount val="3"/>
                <c:pt idx="0">
                  <c:v>Juridica</c:v>
                </c:pt>
                <c:pt idx="1">
                  <c:v>Natural</c:v>
                </c:pt>
                <c:pt idx="2">
                  <c:v>(en blanco)</c:v>
                </c:pt>
              </c:strCache>
            </c:strRef>
          </c:cat>
          <c:val>
            <c:numRef>
              <c:f>Hoja5!$C$5:$C$8</c:f>
              <c:numCache>
                <c:formatCode>0.00%</c:formatCode>
                <c:ptCount val="3"/>
                <c:pt idx="0">
                  <c:v>1.7230804396543082E-2</c:v>
                </c:pt>
                <c:pt idx="1">
                  <c:v>0.85638759236551898</c:v>
                </c:pt>
                <c:pt idx="2">
                  <c:v>0.1263816032379379</c:v>
                </c:pt>
              </c:numCache>
            </c:numRef>
          </c:val>
          <c:extLst>
            <c:ext xmlns:c16="http://schemas.microsoft.com/office/drawing/2014/chart" uri="{C3380CC4-5D6E-409C-BE32-E72D297353CC}">
              <c16:uniqueId val="{00000001-3297-4EF9-B46A-08263637D5BA}"/>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theme/theme1.xml><?xml version="1.0" encoding="utf-8"?>
<a:theme xmlns:a="http://schemas.openxmlformats.org/drawingml/2006/main" name="Tema de Office">
  <a:themeElements>
    <a:clrScheme name="Compues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D9476E-800F-4B2D-8E9F-6EA1F9208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1733</Words>
  <Characters>9537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bcruzm</dc:creator>
  <cp:lastModifiedBy>MARTINEZ ZAMBRANO SANTIAGO</cp:lastModifiedBy>
  <cp:revision>2</cp:revision>
  <cp:lastPrinted>2020-03-06T15:10:00Z</cp:lastPrinted>
  <dcterms:created xsi:type="dcterms:W3CDTF">2020-04-21T17:42:00Z</dcterms:created>
  <dcterms:modified xsi:type="dcterms:W3CDTF">2020-04-21T17:42:00Z</dcterms:modified>
</cp:coreProperties>
</file>